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E503" w14:textId="14E7BF64" w:rsidR="000A4B99" w:rsidRDefault="000A4B99" w:rsidP="000A4B99">
      <w:pPr>
        <w:pStyle w:val="Style1"/>
        <w:rPr>
          <w:lang w:val="fi-FI"/>
        </w:rPr>
      </w:pPr>
      <w:r w:rsidRPr="000A4B99">
        <w:rPr>
          <w:spacing w:val="-8"/>
          <w:lang w:val="fi-FI"/>
        </w:rPr>
        <w:t>Ra</w:t>
      </w:r>
      <w:r>
        <w:rPr>
          <w:spacing w:val="-8"/>
          <w:lang w:val="fi-FI"/>
        </w:rPr>
        <w:t>aseporin</w:t>
      </w:r>
      <w:r w:rsidRPr="000A4B99">
        <w:rPr>
          <w:spacing w:val="-13"/>
          <w:lang w:val="fi-FI"/>
        </w:rPr>
        <w:t xml:space="preserve"> </w:t>
      </w:r>
      <w:r w:rsidRPr="000A4B99">
        <w:rPr>
          <w:spacing w:val="-8"/>
          <w:lang w:val="fi-FI"/>
        </w:rPr>
        <w:t>kaupungin</w:t>
      </w:r>
      <w:r w:rsidRPr="000A4B99">
        <w:rPr>
          <w:spacing w:val="-10"/>
          <w:lang w:val="fi-FI"/>
        </w:rPr>
        <w:t xml:space="preserve"> </w:t>
      </w:r>
      <w:r w:rsidRPr="000A4B99">
        <w:rPr>
          <w:spacing w:val="-8"/>
          <w:lang w:val="fi-FI"/>
        </w:rPr>
        <w:t>joukkoliikenteen</w:t>
      </w:r>
      <w:r w:rsidRPr="000A4B99">
        <w:rPr>
          <w:spacing w:val="-14"/>
          <w:lang w:val="fi-FI"/>
        </w:rPr>
        <w:t xml:space="preserve"> </w:t>
      </w:r>
      <w:proofErr w:type="spellStart"/>
      <w:r w:rsidRPr="000A4B99">
        <w:rPr>
          <w:spacing w:val="-8"/>
          <w:lang w:val="fi-FI"/>
        </w:rPr>
        <w:t>Waltti</w:t>
      </w:r>
      <w:proofErr w:type="spellEnd"/>
      <w:r w:rsidRPr="000A4B99">
        <w:rPr>
          <w:spacing w:val="-8"/>
          <w:lang w:val="fi-FI"/>
        </w:rPr>
        <w:t xml:space="preserve">- </w:t>
      </w:r>
      <w:r w:rsidRPr="000A4B99">
        <w:rPr>
          <w:lang w:val="fi-FI"/>
        </w:rPr>
        <w:t xml:space="preserve">nettilatauspalvelun ja </w:t>
      </w:r>
      <w:proofErr w:type="spellStart"/>
      <w:r w:rsidRPr="000A4B99">
        <w:rPr>
          <w:lang w:val="fi-FI"/>
        </w:rPr>
        <w:t>Waltti</w:t>
      </w:r>
      <w:proofErr w:type="spellEnd"/>
      <w:r w:rsidRPr="000A4B99">
        <w:rPr>
          <w:lang w:val="fi-FI"/>
        </w:rPr>
        <w:t xml:space="preserve"> kaupan käyttöehdot</w:t>
      </w:r>
    </w:p>
    <w:p w14:paraId="04C482F0" w14:textId="77777777" w:rsidR="000A4B99" w:rsidRPr="000A4B99" w:rsidRDefault="000A4B99" w:rsidP="000A4B99">
      <w:pPr>
        <w:pStyle w:val="BodyText"/>
        <w:rPr>
          <w:lang w:val="fi-FI"/>
        </w:rPr>
      </w:pPr>
    </w:p>
    <w:p w14:paraId="75799C98" w14:textId="77777777" w:rsidR="000A4B99" w:rsidRDefault="000A4B99" w:rsidP="000A4B99">
      <w:pPr>
        <w:pStyle w:val="ListParagraph"/>
      </w:pPr>
      <w:r>
        <w:t>Yleistä</w:t>
      </w:r>
    </w:p>
    <w:p w14:paraId="55796F86" w14:textId="3BB8D894" w:rsidR="000A4B99" w:rsidRPr="000A4B99" w:rsidRDefault="000A4B99" w:rsidP="000A4B99">
      <w:pPr>
        <w:pStyle w:val="Style2"/>
      </w:pPr>
      <w:r w:rsidRPr="000A4B99">
        <w:t xml:space="preserve">Näitä verkkopalvelun käyttöehtoja sovelletaan Raaseporin kaupungin joukkoliikenteen (jäljempänä Palveluntarjoaja) tuottamaan </w:t>
      </w:r>
      <w:proofErr w:type="spellStart"/>
      <w:r w:rsidRPr="000A4B99">
        <w:t>Waltti</w:t>
      </w:r>
      <w:proofErr w:type="spellEnd"/>
      <w:r w:rsidRPr="000A4B99">
        <w:t xml:space="preserve">-nettilatauspalveluun, jolla tarkoitetaan henkilökohtaisen matkakortin ostoa (jäljempänä Palvelu 1). Lisäksi käyttöehtoja sovelletaan </w:t>
      </w:r>
      <w:proofErr w:type="spellStart"/>
      <w:r w:rsidRPr="000A4B99">
        <w:t>Waltti</w:t>
      </w:r>
      <w:proofErr w:type="spellEnd"/>
      <w:r w:rsidRPr="000A4B99">
        <w:t>-kauppaan, jolla tarkoitetaan tuotteiden latausta matkakortille (jäljempänä Palvelu 2). Näitä ehtoja sovelletaan kaikkeen Palvelun 1 ja 2 kautta tarjolla olevan sisällön ja aineistojen käyttämiseen, jollei joltain osin ole erikseen toisin ilmoitettu tai sovittu. Palveluita käyttävän henkilön (jäljempänä Käyttäjä) on hyväksyttävä nämä käyttöehdot itseään sitoviksi, voidakseen käyttää Palveluita.</w:t>
      </w:r>
    </w:p>
    <w:p w14:paraId="2EB84EB5" w14:textId="77777777" w:rsidR="000A4B99" w:rsidRPr="000A4B99" w:rsidRDefault="000A4B99" w:rsidP="000A4B99">
      <w:pPr>
        <w:pStyle w:val="Style2"/>
      </w:pPr>
    </w:p>
    <w:p w14:paraId="5882FC0E" w14:textId="77777777" w:rsidR="000A4B99" w:rsidRDefault="000A4B99" w:rsidP="000A4B99">
      <w:pPr>
        <w:pStyle w:val="ListParagraph"/>
      </w:pPr>
      <w:r>
        <w:t>Palvelun</w:t>
      </w:r>
      <w:r>
        <w:rPr>
          <w:spacing w:val="-3"/>
        </w:rPr>
        <w:t xml:space="preserve"> </w:t>
      </w:r>
      <w:r>
        <w:rPr>
          <w:spacing w:val="-2"/>
        </w:rPr>
        <w:t>kuvaus</w:t>
      </w:r>
    </w:p>
    <w:p w14:paraId="340C8EF6" w14:textId="2F569B3F" w:rsidR="000A4B99" w:rsidRPr="000A4B99" w:rsidRDefault="000A4B99" w:rsidP="000A4B99">
      <w:pPr>
        <w:pStyle w:val="Style2"/>
      </w:pPr>
      <w:r w:rsidRPr="000A4B99">
        <w:t>Palvelu 1 ja 2 tarkoittavat näissä käyttöehdoissa Raaseporin kaupungin joukkoliikenteen lippujen ja mahdollisesti muiden tuotteiden myyntiin ja niihin liittyvien muiden tietojen katselemiseen toteutettuja verkkopalveluita.</w:t>
      </w:r>
    </w:p>
    <w:p w14:paraId="7008B28E" w14:textId="77777777" w:rsidR="000A4B99" w:rsidRPr="000A4B99" w:rsidRDefault="000A4B99" w:rsidP="000A4B99">
      <w:pPr>
        <w:pStyle w:val="Style2"/>
        <w:rPr>
          <w:sz w:val="21"/>
        </w:rPr>
      </w:pPr>
    </w:p>
    <w:p w14:paraId="18B6E9A0" w14:textId="77777777" w:rsidR="000A4B99" w:rsidRDefault="000A4B99" w:rsidP="000A4B99">
      <w:pPr>
        <w:pStyle w:val="ListParagraph"/>
      </w:pPr>
      <w:r>
        <w:t>Palvelun</w:t>
      </w:r>
      <w:r>
        <w:rPr>
          <w:spacing w:val="-4"/>
        </w:rPr>
        <w:t xml:space="preserve"> </w:t>
      </w:r>
      <w:r>
        <w:t>käyttäminen</w:t>
      </w:r>
      <w:r>
        <w:rPr>
          <w:spacing w:val="-4"/>
        </w:rPr>
        <w:t xml:space="preserve"> </w:t>
      </w:r>
      <w:r>
        <w:t>ja</w:t>
      </w:r>
      <w:r>
        <w:rPr>
          <w:spacing w:val="-5"/>
        </w:rPr>
        <w:t xml:space="preserve"> </w:t>
      </w:r>
      <w:r>
        <w:t>siihen</w:t>
      </w:r>
      <w:r>
        <w:rPr>
          <w:spacing w:val="-3"/>
        </w:rPr>
        <w:t xml:space="preserve"> </w:t>
      </w:r>
      <w:r>
        <w:rPr>
          <w:spacing w:val="-2"/>
        </w:rPr>
        <w:t>rekisteröityminen</w:t>
      </w:r>
    </w:p>
    <w:p w14:paraId="3C2D524D" w14:textId="61062CCA" w:rsidR="000A4B99" w:rsidRDefault="000A4B99" w:rsidP="000A4B99">
      <w:pPr>
        <w:pStyle w:val="Style2"/>
      </w:pPr>
      <w:r w:rsidRPr="000A4B99">
        <w:t xml:space="preserve">Palvelun 1 käyttäminen edellyttää rekisteröitymistä. Käyttäjä liittyy Palveluun rekisteröitymällä käyttäjäksi siihen liittyvillä verkkosivuilla ja hyväksymällä siellä nämä Palvelun käyttöehdot itseään sitoviksi. Palveluntarjoaja voi lisäksi edellyttää Käyttäjältä tiettyjen tietojen antamista rekisteröitymisen yhteydessä. Rekisteröitymisen yhteydessä Käyttäjä valitsee itselleen Palvelun käytön edellyttämän käyttäjätunnuksen ja salasanan sekä kirjaa palveluun sähköpostiosoitteensa. Tiedot tallennetaan Palveluntarjoajan </w:t>
      </w:r>
      <w:proofErr w:type="spellStart"/>
      <w:r w:rsidRPr="000A4B99">
        <w:t>Waltti</w:t>
      </w:r>
      <w:proofErr w:type="spellEnd"/>
      <w:r w:rsidRPr="000A4B99">
        <w:t xml:space="preserve">-käyttäjärekisteriin. Palvelun käytölle ei ole määritetty ikärajoja. </w:t>
      </w:r>
      <w:r>
        <w:t>Palvelu 2 voidaan käyttää rekisteröitymällä tai ilman rekisteröitymistä.</w:t>
      </w:r>
    </w:p>
    <w:p w14:paraId="75327239" w14:textId="77777777" w:rsidR="000A4B99" w:rsidRDefault="000A4B99" w:rsidP="000A4B99">
      <w:pPr>
        <w:pStyle w:val="Style2"/>
        <w:rPr>
          <w:sz w:val="21"/>
        </w:rPr>
      </w:pPr>
    </w:p>
    <w:p w14:paraId="2B54E7CC" w14:textId="77777777" w:rsidR="000A4B99" w:rsidRDefault="000A4B99" w:rsidP="000A4B99">
      <w:pPr>
        <w:pStyle w:val="ListParagraph"/>
      </w:pPr>
      <w:r>
        <w:t>Rekisteröintitiedot</w:t>
      </w:r>
      <w:r>
        <w:rPr>
          <w:spacing w:val="-4"/>
        </w:rPr>
        <w:t xml:space="preserve"> </w:t>
      </w:r>
      <w:r>
        <w:t>ja</w:t>
      </w:r>
      <w:r>
        <w:rPr>
          <w:spacing w:val="-5"/>
        </w:rPr>
        <w:t xml:space="preserve"> </w:t>
      </w:r>
      <w:r>
        <w:t>niiden</w:t>
      </w:r>
      <w:r>
        <w:rPr>
          <w:spacing w:val="-3"/>
        </w:rPr>
        <w:t xml:space="preserve"> </w:t>
      </w:r>
      <w:r>
        <w:rPr>
          <w:spacing w:val="-2"/>
        </w:rPr>
        <w:t>käyttö</w:t>
      </w:r>
    </w:p>
    <w:p w14:paraId="10EC862A" w14:textId="733B542B" w:rsidR="000A4B99" w:rsidRDefault="000A4B99" w:rsidP="000A4B99">
      <w:pPr>
        <w:pStyle w:val="Style2"/>
        <w:rPr>
          <w:sz w:val="20"/>
        </w:rPr>
      </w:pPr>
      <w:r w:rsidRPr="000A4B99">
        <w:t xml:space="preserve">Palveluntarjoajalla on oikeus käyttää käyttäjää koskevia rekisteröintitietoja. </w:t>
      </w:r>
      <w:r>
        <w:t>Käyttäjärekisterin tietosuojaseloste on nähtävillä Palveluntarjoajan verkkosivuilla sekä palvelupisteessä.</w:t>
      </w:r>
    </w:p>
    <w:p w14:paraId="5CE3C3BC" w14:textId="77777777" w:rsidR="000A4B99" w:rsidRDefault="000A4B99" w:rsidP="000A4B99">
      <w:pPr>
        <w:pStyle w:val="BodyText"/>
        <w:spacing w:before="4"/>
        <w:rPr>
          <w:sz w:val="19"/>
        </w:rPr>
      </w:pPr>
    </w:p>
    <w:p w14:paraId="28D8F244" w14:textId="77777777" w:rsidR="000A4B99" w:rsidRDefault="000A4B99" w:rsidP="000A4B99">
      <w:pPr>
        <w:pStyle w:val="ListParagraph"/>
      </w:pPr>
      <w:r>
        <w:t>Palveluun</w:t>
      </w:r>
      <w:r>
        <w:rPr>
          <w:spacing w:val="-4"/>
        </w:rPr>
        <w:t xml:space="preserve"> </w:t>
      </w:r>
      <w:r>
        <w:t>liittyvät</w:t>
      </w:r>
      <w:r>
        <w:rPr>
          <w:spacing w:val="-1"/>
        </w:rPr>
        <w:t xml:space="preserve"> </w:t>
      </w:r>
      <w:r>
        <w:rPr>
          <w:spacing w:val="-2"/>
        </w:rPr>
        <w:t>maksut</w:t>
      </w:r>
    </w:p>
    <w:p w14:paraId="25D2F4EB" w14:textId="77777777" w:rsidR="000A4B99" w:rsidRPr="000A4B99" w:rsidRDefault="000A4B99" w:rsidP="000A4B99">
      <w:pPr>
        <w:pStyle w:val="Style2"/>
      </w:pPr>
      <w:r w:rsidRPr="000A4B99">
        <w:t>Palveluilla 1 ja 2 voi olla toimivaltaisen viranomaisen päättämä palvelumaksu. Käyttäjä on velvollinen suorittamaan Palvelun 1 ja 2 kautta ostamistaan tuotteista perittävän maksun Palveluiden yhteydessä ilmoitetulla tavalla, esimerkiksi verkkopankissa.</w:t>
      </w:r>
    </w:p>
    <w:p w14:paraId="290AA986" w14:textId="77777777" w:rsidR="000A4B99" w:rsidRPr="000A4B99" w:rsidRDefault="000A4B99" w:rsidP="000A4B99">
      <w:pPr>
        <w:pStyle w:val="Style2"/>
      </w:pPr>
      <w:r w:rsidRPr="000A4B99">
        <w:lastRenderedPageBreak/>
        <w:t>Palveluntarjoaja voi</w:t>
      </w:r>
      <w:r w:rsidRPr="000A4B99">
        <w:rPr>
          <w:spacing w:val="-2"/>
        </w:rPr>
        <w:t xml:space="preserve"> </w:t>
      </w:r>
      <w:r w:rsidRPr="000A4B99">
        <w:t>muuttaa Palvelun 1 ja</w:t>
      </w:r>
      <w:r w:rsidRPr="000A4B99">
        <w:rPr>
          <w:spacing w:val="-2"/>
        </w:rPr>
        <w:t xml:space="preserve"> </w:t>
      </w:r>
      <w:r w:rsidRPr="000A4B99">
        <w:t>2 kautta myytävien tuotteiden hintoja. Voimassa olevat hinnat ja mahdolliset toimitusmaksut ovat näkyvissä palvelussa. Hintoihin sisältyy voimassa oleva arvonlisävero.</w:t>
      </w:r>
    </w:p>
    <w:p w14:paraId="19163E77" w14:textId="77777777" w:rsidR="000A4B99" w:rsidRPr="000A4B99" w:rsidRDefault="000A4B99" w:rsidP="000A4B99">
      <w:pPr>
        <w:pStyle w:val="Style2"/>
      </w:pPr>
      <w:r w:rsidRPr="000A4B99">
        <w:t>Lisätiedot</w:t>
      </w:r>
      <w:r w:rsidRPr="000A4B99">
        <w:rPr>
          <w:spacing w:val="-8"/>
        </w:rPr>
        <w:t xml:space="preserve"> </w:t>
      </w:r>
      <w:r w:rsidRPr="000A4B99">
        <w:t>tuotteista</w:t>
      </w:r>
      <w:r w:rsidRPr="000A4B99">
        <w:rPr>
          <w:spacing w:val="-5"/>
        </w:rPr>
        <w:t xml:space="preserve"> </w:t>
      </w:r>
      <w:r w:rsidRPr="000A4B99">
        <w:t>on</w:t>
      </w:r>
      <w:r w:rsidRPr="000A4B99">
        <w:rPr>
          <w:spacing w:val="-5"/>
        </w:rPr>
        <w:t xml:space="preserve"> </w:t>
      </w:r>
      <w:r w:rsidRPr="000A4B99">
        <w:t>nähtävissä</w:t>
      </w:r>
      <w:r w:rsidRPr="000A4B99">
        <w:rPr>
          <w:spacing w:val="-5"/>
        </w:rPr>
        <w:t xml:space="preserve"> </w:t>
      </w:r>
      <w:r w:rsidRPr="000A4B99">
        <w:t>Palveluntarjoajan</w:t>
      </w:r>
      <w:r w:rsidRPr="000A4B99">
        <w:rPr>
          <w:spacing w:val="-6"/>
        </w:rPr>
        <w:t xml:space="preserve"> </w:t>
      </w:r>
      <w:r w:rsidRPr="000A4B99">
        <w:rPr>
          <w:spacing w:val="-2"/>
        </w:rPr>
        <w:t>verkkosivuilla.</w:t>
      </w:r>
    </w:p>
    <w:p w14:paraId="05672B55" w14:textId="38A0BF95" w:rsidR="000A4B99" w:rsidRPr="000A4B99" w:rsidRDefault="000A4B99" w:rsidP="000A4B99">
      <w:pPr>
        <w:pStyle w:val="Style2"/>
      </w:pPr>
      <w:r w:rsidRPr="000A4B99">
        <w:t>Laista,</w:t>
      </w:r>
      <w:r w:rsidRPr="000A4B99">
        <w:rPr>
          <w:spacing w:val="-6"/>
        </w:rPr>
        <w:t xml:space="preserve"> </w:t>
      </w:r>
      <w:r w:rsidRPr="000A4B99">
        <w:t>asetuksista</w:t>
      </w:r>
      <w:r w:rsidRPr="000A4B99">
        <w:rPr>
          <w:spacing w:val="-5"/>
        </w:rPr>
        <w:t xml:space="preserve"> </w:t>
      </w:r>
      <w:r w:rsidRPr="000A4B99">
        <w:t>tai</w:t>
      </w:r>
      <w:r w:rsidRPr="000A4B99">
        <w:rPr>
          <w:spacing w:val="-8"/>
        </w:rPr>
        <w:t xml:space="preserve"> </w:t>
      </w:r>
      <w:r w:rsidRPr="000A4B99">
        <w:t>viranomaisten</w:t>
      </w:r>
      <w:r w:rsidRPr="000A4B99">
        <w:rPr>
          <w:spacing w:val="-6"/>
        </w:rPr>
        <w:t xml:space="preserve"> </w:t>
      </w:r>
      <w:r w:rsidRPr="000A4B99">
        <w:t>toimenpiteistä</w:t>
      </w:r>
      <w:r w:rsidRPr="000A4B99">
        <w:rPr>
          <w:spacing w:val="-5"/>
        </w:rPr>
        <w:t xml:space="preserve"> </w:t>
      </w:r>
      <w:r w:rsidRPr="000A4B99">
        <w:t>aiheutuvat</w:t>
      </w:r>
      <w:r w:rsidRPr="000A4B99">
        <w:rPr>
          <w:spacing w:val="-5"/>
        </w:rPr>
        <w:t xml:space="preserve"> </w:t>
      </w:r>
      <w:r w:rsidRPr="000A4B99">
        <w:t>kustannusten</w:t>
      </w:r>
      <w:r w:rsidRPr="000A4B99">
        <w:rPr>
          <w:spacing w:val="-6"/>
        </w:rPr>
        <w:t xml:space="preserve"> </w:t>
      </w:r>
      <w:r w:rsidRPr="000A4B99">
        <w:t>lisäykset,</w:t>
      </w:r>
      <w:r w:rsidRPr="000A4B99">
        <w:rPr>
          <w:spacing w:val="-5"/>
        </w:rPr>
        <w:t xml:space="preserve"> </w:t>
      </w:r>
      <w:r w:rsidRPr="000A4B99">
        <w:t>kuten</w:t>
      </w:r>
      <w:r w:rsidRPr="000A4B99">
        <w:rPr>
          <w:spacing w:val="-5"/>
        </w:rPr>
        <w:t xml:space="preserve"> </w:t>
      </w:r>
      <w:r w:rsidRPr="000A4B99">
        <w:t xml:space="preserve">arvonlisäveron muutokset, korottavat hintoja välittömästi määräysten voimaantulohetkestä lukien. Lippu- tai matkakorttiselvittelyihin liittyviin kustannuksiin sovelletaan </w:t>
      </w:r>
      <w:r w:rsidRPr="000A4B99">
        <w:rPr>
          <w:spacing w:val="-8"/>
        </w:rPr>
        <w:t>Ra</w:t>
      </w:r>
      <w:r>
        <w:rPr>
          <w:spacing w:val="-8"/>
        </w:rPr>
        <w:t>aseporin</w:t>
      </w:r>
      <w:r w:rsidRPr="000A4B99">
        <w:t xml:space="preserve"> kaupungin joukkoliikenteen yleisiä matkustus-</w:t>
      </w:r>
      <w:r w:rsidRPr="000A4B99">
        <w:rPr>
          <w:spacing w:val="-6"/>
        </w:rPr>
        <w:t xml:space="preserve"> </w:t>
      </w:r>
      <w:r w:rsidRPr="000A4B99">
        <w:t>ja</w:t>
      </w:r>
      <w:r w:rsidRPr="000A4B99">
        <w:rPr>
          <w:spacing w:val="-8"/>
        </w:rPr>
        <w:t xml:space="preserve"> </w:t>
      </w:r>
      <w:r w:rsidRPr="000A4B99">
        <w:t>matkakorttiehtoja,</w:t>
      </w:r>
      <w:r w:rsidRPr="000A4B99">
        <w:rPr>
          <w:spacing w:val="-5"/>
        </w:rPr>
        <w:t xml:space="preserve"> </w:t>
      </w:r>
      <w:r w:rsidRPr="000A4B99">
        <w:t>jotka</w:t>
      </w:r>
      <w:r w:rsidRPr="000A4B99">
        <w:rPr>
          <w:spacing w:val="-5"/>
        </w:rPr>
        <w:t xml:space="preserve"> </w:t>
      </w:r>
      <w:r w:rsidRPr="000A4B99">
        <w:t>ovat</w:t>
      </w:r>
      <w:r w:rsidRPr="000A4B99">
        <w:rPr>
          <w:spacing w:val="-7"/>
        </w:rPr>
        <w:t xml:space="preserve"> </w:t>
      </w:r>
      <w:r w:rsidRPr="000A4B99">
        <w:t>saatavilla</w:t>
      </w:r>
      <w:r w:rsidRPr="000A4B99">
        <w:rPr>
          <w:spacing w:val="-8"/>
        </w:rPr>
        <w:t xml:space="preserve"> </w:t>
      </w:r>
      <w:r w:rsidRPr="000A4B99">
        <w:t>Palveluntarjoajan</w:t>
      </w:r>
      <w:r w:rsidRPr="000A4B99">
        <w:rPr>
          <w:spacing w:val="-6"/>
        </w:rPr>
        <w:t xml:space="preserve"> </w:t>
      </w:r>
      <w:r w:rsidRPr="000A4B99">
        <w:t>verkkosivuilla.</w:t>
      </w:r>
    </w:p>
    <w:p w14:paraId="38B7BC39" w14:textId="77777777" w:rsidR="000A4B99" w:rsidRPr="000A4B99" w:rsidRDefault="000A4B99" w:rsidP="000A4B99">
      <w:pPr>
        <w:pStyle w:val="Style2"/>
      </w:pPr>
    </w:p>
    <w:p w14:paraId="7BBC9A97" w14:textId="1F8ABBE2" w:rsidR="000A4B99" w:rsidRDefault="000A4B99" w:rsidP="000A4B99">
      <w:pPr>
        <w:pStyle w:val="ListParagraph"/>
      </w:pPr>
      <w:r>
        <w:t>Palveluun</w:t>
      </w:r>
      <w:r>
        <w:rPr>
          <w:spacing w:val="-3"/>
        </w:rPr>
        <w:t xml:space="preserve"> </w:t>
      </w:r>
      <w:r>
        <w:t>liittyvät</w:t>
      </w:r>
      <w:r>
        <w:rPr>
          <w:spacing w:val="-1"/>
        </w:rPr>
        <w:t xml:space="preserve"> </w:t>
      </w:r>
      <w:r>
        <w:t>toimitustavat</w:t>
      </w:r>
      <w:r>
        <w:rPr>
          <w:spacing w:val="-3"/>
        </w:rPr>
        <w:t xml:space="preserve"> </w:t>
      </w:r>
      <w:r>
        <w:t>ja -</w:t>
      </w:r>
      <w:r>
        <w:rPr>
          <w:spacing w:val="-4"/>
        </w:rPr>
        <w:t>ehdot</w:t>
      </w:r>
    </w:p>
    <w:p w14:paraId="0D83826D" w14:textId="77777777" w:rsidR="000A4B99" w:rsidRPr="000A4B99" w:rsidRDefault="000A4B99" w:rsidP="000A4B99">
      <w:pPr>
        <w:pStyle w:val="Style2"/>
      </w:pPr>
      <w:r w:rsidRPr="000A4B99">
        <w:t>Matkakortille ostettavien lippujen määriä voidaan rajoittaa. Rajoitukset koskevat lippujen kappalemääriä sekä arvolipun osalta kertaoston minimi- ja maksimimääriä sekä kokonaisarvomäärää. Rajoitteissa huomioidaan matkakortille jo vastaanotetut (ladatut) liput sekä vastaanottoa (latausta) odottavat liput.</w:t>
      </w:r>
    </w:p>
    <w:p w14:paraId="092F54E9" w14:textId="77777777" w:rsidR="000A4B99" w:rsidRPr="000A4B99" w:rsidRDefault="000A4B99" w:rsidP="000A4B99">
      <w:pPr>
        <w:pStyle w:val="Style2"/>
      </w:pPr>
      <w:r w:rsidRPr="000A4B99">
        <w:t xml:space="preserve">Käyttäjän ja Palveluntarjoajan välille muodostuu sitova sopimus, kun Käyttäjä on maksanut Palvelun 1 ja 2 kautta myytävänä olevan tuotteen. Verkkopankissa tai muun maksunvälittäjän kautta suoritetun maksun jälkeen. Palvelun 1 ja 2 käyttäjän tulee siirtyä takaisin Palveluun, jotta tuotteen tilaus/ sopimus saadaan </w:t>
      </w:r>
      <w:r w:rsidRPr="000A4B99">
        <w:rPr>
          <w:spacing w:val="-2"/>
        </w:rPr>
        <w:t>vahvistettua.</w:t>
      </w:r>
    </w:p>
    <w:p w14:paraId="77D922CB" w14:textId="77777777" w:rsidR="000A4B99" w:rsidRPr="000A4B99" w:rsidRDefault="000A4B99" w:rsidP="000A4B99">
      <w:pPr>
        <w:pStyle w:val="Style2"/>
      </w:pPr>
      <w:r w:rsidRPr="000A4B99">
        <w:t>Palveluista 1 ja 2 ostetut liput toimitetaan eri toimijoiden laitteille, joista ne ovat ladattavissa (vastaanotettavissa) Käyttäjän valitsemille matkakorteille seuraavasti:</w:t>
      </w:r>
    </w:p>
    <w:p w14:paraId="6018AFC5" w14:textId="4ECBDD32" w:rsidR="000A4B99" w:rsidRDefault="000A4B99" w:rsidP="00211F30">
      <w:pPr>
        <w:pStyle w:val="Style2"/>
        <w:numPr>
          <w:ilvl w:val="0"/>
          <w:numId w:val="41"/>
        </w:numPr>
      </w:pPr>
      <w:r>
        <w:t>liikennöitsijöiden (Palveluntarjoajan tilaama joukkoliikenne) laitteilla pääsääntöisesti Raaseporin kaupungin toimivalta-alueella</w:t>
      </w:r>
      <w:r>
        <w:rPr>
          <w:spacing w:val="40"/>
        </w:rPr>
        <w:t xml:space="preserve"> </w:t>
      </w:r>
      <w:r>
        <w:t>kahden (2) tunnin kuluttua ja neljätoista (14) kalenteripäivän ajan ostoksen tekemisestä.</w:t>
      </w:r>
    </w:p>
    <w:p w14:paraId="2E1BF34E" w14:textId="3B9A7F70" w:rsidR="000A4B99" w:rsidRDefault="000A4B99" w:rsidP="00211F30">
      <w:pPr>
        <w:pStyle w:val="Style2"/>
        <w:numPr>
          <w:ilvl w:val="0"/>
          <w:numId w:val="41"/>
        </w:numPr>
      </w:pPr>
      <w:r>
        <w:t xml:space="preserve">Palveluntarjoajan palvelupisteen laitteilla pääsääntöisesti </w:t>
      </w:r>
      <w:r w:rsidRPr="000A4B99">
        <w:rPr>
          <w:spacing w:val="-8"/>
        </w:rPr>
        <w:t>Ra</w:t>
      </w:r>
      <w:r>
        <w:rPr>
          <w:spacing w:val="-8"/>
        </w:rPr>
        <w:t>aseporin</w:t>
      </w:r>
      <w:r>
        <w:t xml:space="preserve"> kaupungin toimivalta-alueella kahden (2) tunnin kuluttua ja kahden (2) kuukauden ajan ostoksen tekemisestä.</w:t>
      </w:r>
    </w:p>
    <w:p w14:paraId="3AA19F38" w14:textId="784C5A59" w:rsidR="000A4B99" w:rsidRPr="000A4B99" w:rsidRDefault="000A4B99" w:rsidP="000A4B99">
      <w:pPr>
        <w:pStyle w:val="Style2"/>
      </w:pPr>
      <w:r w:rsidRPr="000A4B99">
        <w:t>Käyttäjä ei voi itse peruuttaa eikä palauttaa tekemiään ostoksia Palveluissa 1 ja 2. Palveluissa onnistuneesti ostettu,</w:t>
      </w:r>
      <w:r w:rsidRPr="000A4B99">
        <w:rPr>
          <w:spacing w:val="-1"/>
        </w:rPr>
        <w:t xml:space="preserve"> </w:t>
      </w:r>
      <w:r w:rsidRPr="000A4B99">
        <w:t>lataamaton</w:t>
      </w:r>
      <w:r w:rsidRPr="000A4B99">
        <w:rPr>
          <w:spacing w:val="-1"/>
        </w:rPr>
        <w:t xml:space="preserve"> </w:t>
      </w:r>
      <w:r w:rsidRPr="000A4B99">
        <w:t>(vastaanottamaton)</w:t>
      </w:r>
      <w:r w:rsidRPr="000A4B99">
        <w:rPr>
          <w:spacing w:val="-1"/>
        </w:rPr>
        <w:t xml:space="preserve"> </w:t>
      </w:r>
      <w:r w:rsidRPr="000A4B99">
        <w:t>lippu voidaan palauttaa</w:t>
      </w:r>
      <w:r w:rsidRPr="000A4B99">
        <w:rPr>
          <w:spacing w:val="-1"/>
        </w:rPr>
        <w:t xml:space="preserve"> </w:t>
      </w:r>
      <w:r w:rsidRPr="000A4B99">
        <w:t>Palveluntarjoajan palvelupisteessä</w:t>
      </w:r>
      <w:r w:rsidRPr="000A4B99">
        <w:rPr>
          <w:spacing w:val="-1"/>
        </w:rPr>
        <w:t xml:space="preserve"> </w:t>
      </w:r>
      <w:r w:rsidRPr="000A4B99">
        <w:t>kahden</w:t>
      </w:r>
      <w:r>
        <w:t xml:space="preserve"> </w:t>
      </w:r>
      <w:r w:rsidRPr="000A4B99">
        <w:t xml:space="preserve">(2) kuukauden kuluessa ostoksen tekemisestä. Käyttäjällä tulee olla mukanaan matkakortti, jolle lippu on ostettu sekä henkilöllisyystodistus. Palautuksesta peritään voimassa olevan hinnaston mukainen </w:t>
      </w:r>
      <w:r w:rsidRPr="000A4B99">
        <w:rPr>
          <w:spacing w:val="-2"/>
        </w:rPr>
        <w:t>käsittelymaksu.</w:t>
      </w:r>
    </w:p>
    <w:p w14:paraId="1B61320A" w14:textId="76964F4D" w:rsidR="000A4B99" w:rsidRPr="000A4B99" w:rsidRDefault="000A4B99" w:rsidP="000A4B99">
      <w:pPr>
        <w:pStyle w:val="Style2"/>
      </w:pPr>
      <w:r w:rsidRPr="000A4B99">
        <w:t xml:space="preserve">Jos onnistuneesti ostettuja lippuja ei ole ladattu (vastaanotettu) matkakortille kahden (2) kuukauden kuluessa ostoksen tekemisestä, niiden arvoa ei palauteta eikä niistä voi vaatia hyvitystä. Ladattujen (vastaanotettujen) lippujen osalta palautuksiin sovelletaan </w:t>
      </w:r>
      <w:r w:rsidRPr="000A4B99">
        <w:rPr>
          <w:spacing w:val="-8"/>
        </w:rPr>
        <w:t>Ra</w:t>
      </w:r>
      <w:r>
        <w:rPr>
          <w:spacing w:val="-8"/>
        </w:rPr>
        <w:t>aseporin</w:t>
      </w:r>
      <w:r w:rsidRPr="000A4B99">
        <w:t xml:space="preserve"> kaupungin joukkoliikenteen yleisiä matkustus- ja matkakorttiehtoja.</w:t>
      </w:r>
    </w:p>
    <w:p w14:paraId="7AC974DC" w14:textId="76CC4EBE" w:rsidR="000A4B99" w:rsidRPr="000A4B99" w:rsidRDefault="000A4B99" w:rsidP="000A4B99">
      <w:pPr>
        <w:pStyle w:val="Style2"/>
      </w:pPr>
      <w:r w:rsidRPr="000A4B99">
        <w:t>Käyttäjä on aina vastuussa oikean matkakortin valinnasta, sillä väärälle matkakortille tehtyjä ostoksia ei voi mitätöidä</w:t>
      </w:r>
      <w:r w:rsidRPr="000A4B99">
        <w:rPr>
          <w:spacing w:val="-1"/>
        </w:rPr>
        <w:t xml:space="preserve"> </w:t>
      </w:r>
      <w:r w:rsidRPr="000A4B99">
        <w:t>eikä siirtää toiselle matkakortille. Jos</w:t>
      </w:r>
      <w:r w:rsidRPr="000A4B99">
        <w:rPr>
          <w:spacing w:val="-1"/>
        </w:rPr>
        <w:t xml:space="preserve"> </w:t>
      </w:r>
      <w:r w:rsidRPr="000A4B99">
        <w:t>valittu</w:t>
      </w:r>
      <w:r w:rsidRPr="000A4B99">
        <w:rPr>
          <w:spacing w:val="-2"/>
        </w:rPr>
        <w:t xml:space="preserve"> </w:t>
      </w:r>
      <w:r w:rsidRPr="000A4B99">
        <w:t>matkakortti</w:t>
      </w:r>
      <w:r w:rsidRPr="000A4B99">
        <w:rPr>
          <w:spacing w:val="-1"/>
        </w:rPr>
        <w:t xml:space="preserve"> </w:t>
      </w:r>
      <w:r w:rsidRPr="000A4B99">
        <w:t>vioittuu tai katoaa</w:t>
      </w:r>
      <w:r w:rsidRPr="000A4B99">
        <w:rPr>
          <w:spacing w:val="-1"/>
        </w:rPr>
        <w:t xml:space="preserve"> </w:t>
      </w:r>
      <w:r w:rsidRPr="000A4B99">
        <w:t>ennen kuin</w:t>
      </w:r>
      <w:r w:rsidRPr="000A4B99">
        <w:rPr>
          <w:spacing w:val="-2"/>
        </w:rPr>
        <w:t xml:space="preserve"> </w:t>
      </w:r>
      <w:r w:rsidRPr="000A4B99">
        <w:t xml:space="preserve">Palvelussa 1 ja 2 ostetut liput on ladattu (vastaanotettu) kyseiselle matkakortille, </w:t>
      </w:r>
      <w:r w:rsidRPr="000A4B99">
        <w:lastRenderedPageBreak/>
        <w:t xml:space="preserve">voidaan matkakortti korvata uudella Palveluntarjoajan palvelupisteessä. Kadonneisiin ja viallisiin matkakortteihin sovelletaan </w:t>
      </w:r>
      <w:r w:rsidRPr="000A4B99">
        <w:rPr>
          <w:spacing w:val="-8"/>
        </w:rPr>
        <w:t>Ra</w:t>
      </w:r>
      <w:r>
        <w:rPr>
          <w:spacing w:val="-8"/>
        </w:rPr>
        <w:t>aseporin</w:t>
      </w:r>
      <w:r w:rsidRPr="000A4B99">
        <w:t xml:space="preserve"> kaupungin joukkoliikenteen yleisiä matkustus- ja matkakorttiehtoja.</w:t>
      </w:r>
    </w:p>
    <w:p w14:paraId="1D9503DA" w14:textId="77777777" w:rsidR="000A4B99" w:rsidRPr="000A4B99" w:rsidRDefault="000A4B99" w:rsidP="000A4B99">
      <w:pPr>
        <w:pStyle w:val="Style2"/>
      </w:pPr>
    </w:p>
    <w:p w14:paraId="30701D4C" w14:textId="77777777" w:rsidR="000A4B99" w:rsidRDefault="000A4B99" w:rsidP="000A4B99">
      <w:pPr>
        <w:pStyle w:val="ListParagraph"/>
      </w:pPr>
      <w:r>
        <w:t>Palvelun</w:t>
      </w:r>
      <w:r>
        <w:rPr>
          <w:spacing w:val="-3"/>
        </w:rPr>
        <w:t xml:space="preserve"> </w:t>
      </w:r>
      <w:r>
        <w:rPr>
          <w:spacing w:val="-2"/>
        </w:rPr>
        <w:t>sisältö</w:t>
      </w:r>
    </w:p>
    <w:p w14:paraId="5820B091" w14:textId="77777777" w:rsidR="000A4B99" w:rsidRPr="000A4B99" w:rsidRDefault="000A4B99" w:rsidP="000A4B99">
      <w:pPr>
        <w:pStyle w:val="Style2"/>
      </w:pPr>
      <w:r w:rsidRPr="000A4B99">
        <w:t>Palveluntarjoaja</w:t>
      </w:r>
      <w:r w:rsidRPr="000A4B99">
        <w:rPr>
          <w:spacing w:val="-13"/>
        </w:rPr>
        <w:t xml:space="preserve"> </w:t>
      </w:r>
      <w:r w:rsidRPr="000A4B99">
        <w:t>pyrkii</w:t>
      </w:r>
      <w:r w:rsidRPr="000A4B99">
        <w:rPr>
          <w:spacing w:val="-12"/>
        </w:rPr>
        <w:t xml:space="preserve"> </w:t>
      </w:r>
      <w:r w:rsidRPr="000A4B99">
        <w:t>siihen,</w:t>
      </w:r>
      <w:r w:rsidRPr="000A4B99">
        <w:rPr>
          <w:spacing w:val="-11"/>
        </w:rPr>
        <w:t xml:space="preserve"> </w:t>
      </w:r>
      <w:r w:rsidRPr="000A4B99">
        <w:t>että</w:t>
      </w:r>
      <w:r w:rsidRPr="000A4B99">
        <w:rPr>
          <w:spacing w:val="-13"/>
        </w:rPr>
        <w:t xml:space="preserve"> </w:t>
      </w:r>
      <w:r w:rsidRPr="000A4B99">
        <w:t>Palvelu</w:t>
      </w:r>
      <w:r w:rsidRPr="000A4B99">
        <w:rPr>
          <w:spacing w:val="-12"/>
        </w:rPr>
        <w:t xml:space="preserve"> </w:t>
      </w:r>
      <w:r w:rsidRPr="000A4B99">
        <w:t>1</w:t>
      </w:r>
      <w:r w:rsidRPr="000A4B99">
        <w:rPr>
          <w:spacing w:val="-11"/>
        </w:rPr>
        <w:t xml:space="preserve"> </w:t>
      </w:r>
      <w:r w:rsidRPr="000A4B99">
        <w:t>ja</w:t>
      </w:r>
      <w:r w:rsidRPr="000A4B99">
        <w:rPr>
          <w:spacing w:val="-13"/>
        </w:rPr>
        <w:t xml:space="preserve"> </w:t>
      </w:r>
      <w:r w:rsidRPr="000A4B99">
        <w:t>2</w:t>
      </w:r>
      <w:r w:rsidRPr="000A4B99">
        <w:rPr>
          <w:spacing w:val="-12"/>
        </w:rPr>
        <w:t xml:space="preserve"> </w:t>
      </w:r>
      <w:r w:rsidRPr="000A4B99">
        <w:t>ovat</w:t>
      </w:r>
      <w:r w:rsidRPr="000A4B99">
        <w:rPr>
          <w:spacing w:val="-12"/>
        </w:rPr>
        <w:t xml:space="preserve"> </w:t>
      </w:r>
      <w:r w:rsidRPr="000A4B99">
        <w:t>mahdollisimman</w:t>
      </w:r>
      <w:r w:rsidRPr="000A4B99">
        <w:rPr>
          <w:spacing w:val="-12"/>
        </w:rPr>
        <w:t xml:space="preserve"> </w:t>
      </w:r>
      <w:r w:rsidRPr="000A4B99">
        <w:t>korkeatasoisia.</w:t>
      </w:r>
      <w:r w:rsidRPr="000A4B99">
        <w:rPr>
          <w:spacing w:val="-11"/>
        </w:rPr>
        <w:t xml:space="preserve"> </w:t>
      </w:r>
      <w:r w:rsidRPr="000A4B99">
        <w:t>Palveluntarjoaja</w:t>
      </w:r>
      <w:r w:rsidRPr="000A4B99">
        <w:rPr>
          <w:spacing w:val="-13"/>
        </w:rPr>
        <w:t xml:space="preserve"> </w:t>
      </w:r>
      <w:r w:rsidRPr="000A4B99">
        <w:t>vastaa Palvelun 1 ja 2</w:t>
      </w:r>
      <w:r w:rsidRPr="000A4B99">
        <w:rPr>
          <w:spacing w:val="-1"/>
        </w:rPr>
        <w:t xml:space="preserve"> </w:t>
      </w:r>
      <w:r w:rsidRPr="000A4B99">
        <w:t>sisällön lainmukaisuudesta ja hyvän</w:t>
      </w:r>
      <w:r w:rsidRPr="000A4B99">
        <w:rPr>
          <w:spacing w:val="-3"/>
        </w:rPr>
        <w:t xml:space="preserve"> </w:t>
      </w:r>
      <w:r w:rsidRPr="000A4B99">
        <w:t>tavan</w:t>
      </w:r>
      <w:r w:rsidRPr="000A4B99">
        <w:rPr>
          <w:spacing w:val="-3"/>
        </w:rPr>
        <w:t xml:space="preserve"> </w:t>
      </w:r>
      <w:r w:rsidRPr="000A4B99">
        <w:t>mukaisuudesta.</w:t>
      </w:r>
      <w:r w:rsidRPr="000A4B99">
        <w:rPr>
          <w:spacing w:val="-2"/>
        </w:rPr>
        <w:t xml:space="preserve"> </w:t>
      </w:r>
      <w:r w:rsidRPr="000A4B99">
        <w:t>Palveluntarjoaja</w:t>
      </w:r>
      <w:r w:rsidRPr="000A4B99">
        <w:rPr>
          <w:spacing w:val="-2"/>
        </w:rPr>
        <w:t xml:space="preserve"> </w:t>
      </w:r>
      <w:r w:rsidRPr="000A4B99">
        <w:t>kehittää</w:t>
      </w:r>
      <w:r w:rsidRPr="000A4B99">
        <w:rPr>
          <w:spacing w:val="-2"/>
        </w:rPr>
        <w:t xml:space="preserve"> </w:t>
      </w:r>
      <w:r w:rsidRPr="000A4B99">
        <w:t>Palvelua 1 ja 2 ja sillä on oikeus muuttaa Palvelua 1 ja 2 ja sen sisältöä osana normaalia toimintaansa parhaaksi katsomallaan tavalla ja aikoina.</w:t>
      </w:r>
    </w:p>
    <w:p w14:paraId="7922A136" w14:textId="77777777" w:rsidR="000A4B99" w:rsidRPr="000A4B99" w:rsidRDefault="000A4B99" w:rsidP="000A4B99">
      <w:pPr>
        <w:pStyle w:val="Style2"/>
      </w:pPr>
    </w:p>
    <w:p w14:paraId="5B9878B6" w14:textId="77777777" w:rsidR="000A4B99" w:rsidRDefault="000A4B99" w:rsidP="000A4B99">
      <w:pPr>
        <w:pStyle w:val="ListParagraph"/>
      </w:pPr>
      <w:r>
        <w:t>Sähköinen</w:t>
      </w:r>
      <w:r>
        <w:rPr>
          <w:spacing w:val="-3"/>
        </w:rPr>
        <w:t xml:space="preserve"> </w:t>
      </w:r>
      <w:r>
        <w:rPr>
          <w:spacing w:val="-2"/>
        </w:rPr>
        <w:t>mainonta</w:t>
      </w:r>
    </w:p>
    <w:p w14:paraId="035BCFB6" w14:textId="77777777" w:rsidR="000A4B99" w:rsidRPr="000A4B99" w:rsidRDefault="000A4B99" w:rsidP="000A4B99">
      <w:pPr>
        <w:pStyle w:val="Style2"/>
      </w:pPr>
      <w:r w:rsidRPr="000A4B99">
        <w:t>Rekisteröinnin yhteydessä Käyttäjä voi antaa luvan lähettää hänelle sähköistä mainontaa. Mikäli Käyttäjä ei anna lupaa sähköiseen mainontaan sitä ei osoitteeseen lähetetä.</w:t>
      </w:r>
    </w:p>
    <w:p w14:paraId="45A3FC94" w14:textId="77777777" w:rsidR="000A4B99" w:rsidRPr="000A4B99" w:rsidRDefault="000A4B99" w:rsidP="000A4B99">
      <w:pPr>
        <w:pStyle w:val="Style2"/>
      </w:pPr>
    </w:p>
    <w:p w14:paraId="3F1D8BD0" w14:textId="77777777" w:rsidR="000A4B99" w:rsidRDefault="000A4B99" w:rsidP="000A4B99">
      <w:pPr>
        <w:pStyle w:val="ListParagraph"/>
      </w:pPr>
      <w:r>
        <w:t>Palvelun</w:t>
      </w:r>
      <w:r>
        <w:rPr>
          <w:spacing w:val="-4"/>
        </w:rPr>
        <w:t xml:space="preserve"> </w:t>
      </w:r>
      <w:r>
        <w:t>ylläpito,</w:t>
      </w:r>
      <w:r>
        <w:rPr>
          <w:spacing w:val="-3"/>
        </w:rPr>
        <w:t xml:space="preserve"> </w:t>
      </w:r>
      <w:r>
        <w:t>käytettävyys</w:t>
      </w:r>
      <w:r>
        <w:rPr>
          <w:spacing w:val="-3"/>
        </w:rPr>
        <w:t xml:space="preserve"> </w:t>
      </w:r>
      <w:r>
        <w:t>ja</w:t>
      </w:r>
      <w:r>
        <w:rPr>
          <w:spacing w:val="-4"/>
        </w:rPr>
        <w:t xml:space="preserve"> </w:t>
      </w:r>
      <w:r>
        <w:rPr>
          <w:spacing w:val="-2"/>
        </w:rPr>
        <w:t>virhetilanteet</w:t>
      </w:r>
    </w:p>
    <w:p w14:paraId="6B89806E" w14:textId="77777777" w:rsidR="000A4B99" w:rsidRPr="000A4B99" w:rsidRDefault="000A4B99" w:rsidP="00602D12">
      <w:pPr>
        <w:pStyle w:val="Style2"/>
      </w:pPr>
      <w:r w:rsidRPr="000A4B99">
        <w:t>Palveluntarjoaja tekee parhaansa, että Palvelun 1 ja 2 toiminta olisi virheetöntä ja keskeytymätöntä. Palveluntarjoajalla on oikeus keskeyttää Palvelu 1ja 2 sen muutoksen, uudistuksen tai Palveluun liittyvän teknisen</w:t>
      </w:r>
      <w:r w:rsidRPr="000A4B99">
        <w:rPr>
          <w:spacing w:val="-7"/>
        </w:rPr>
        <w:t xml:space="preserve"> </w:t>
      </w:r>
      <w:r w:rsidRPr="000A4B99">
        <w:t>syyn</w:t>
      </w:r>
      <w:r w:rsidRPr="000A4B99">
        <w:rPr>
          <w:spacing w:val="-7"/>
        </w:rPr>
        <w:t xml:space="preserve"> </w:t>
      </w:r>
      <w:r w:rsidRPr="000A4B99">
        <w:t>vuoksi</w:t>
      </w:r>
      <w:r w:rsidRPr="000A4B99">
        <w:rPr>
          <w:spacing w:val="-6"/>
        </w:rPr>
        <w:t xml:space="preserve"> </w:t>
      </w:r>
      <w:r w:rsidRPr="000A4B99">
        <w:t>tai</w:t>
      </w:r>
      <w:r w:rsidRPr="000A4B99">
        <w:rPr>
          <w:spacing w:val="-4"/>
        </w:rPr>
        <w:t xml:space="preserve"> </w:t>
      </w:r>
      <w:r w:rsidRPr="000A4B99">
        <w:t>tietoliikenneverkon</w:t>
      </w:r>
      <w:r w:rsidRPr="000A4B99">
        <w:rPr>
          <w:spacing w:val="-7"/>
        </w:rPr>
        <w:t xml:space="preserve"> </w:t>
      </w:r>
      <w:r w:rsidRPr="000A4B99">
        <w:t>kunnostus-,</w:t>
      </w:r>
      <w:r w:rsidRPr="000A4B99">
        <w:rPr>
          <w:spacing w:val="-4"/>
        </w:rPr>
        <w:t xml:space="preserve"> </w:t>
      </w:r>
      <w:r w:rsidRPr="000A4B99">
        <w:t>asennus-</w:t>
      </w:r>
      <w:r w:rsidRPr="000A4B99">
        <w:rPr>
          <w:spacing w:val="-7"/>
        </w:rPr>
        <w:t xml:space="preserve"> </w:t>
      </w:r>
      <w:r w:rsidRPr="000A4B99">
        <w:t>tai</w:t>
      </w:r>
      <w:r w:rsidRPr="000A4B99">
        <w:rPr>
          <w:spacing w:val="-4"/>
        </w:rPr>
        <w:t xml:space="preserve"> </w:t>
      </w:r>
      <w:r w:rsidRPr="000A4B99">
        <w:t>huoltotyön</w:t>
      </w:r>
      <w:r w:rsidRPr="000A4B99">
        <w:rPr>
          <w:spacing w:val="-5"/>
        </w:rPr>
        <w:t xml:space="preserve"> </w:t>
      </w:r>
      <w:r w:rsidRPr="000A4B99">
        <w:t>tai</w:t>
      </w:r>
      <w:r w:rsidRPr="000A4B99">
        <w:rPr>
          <w:spacing w:val="-5"/>
        </w:rPr>
        <w:t xml:space="preserve"> </w:t>
      </w:r>
      <w:r w:rsidRPr="000A4B99">
        <w:t>muun</w:t>
      </w:r>
      <w:r w:rsidRPr="000A4B99">
        <w:rPr>
          <w:spacing w:val="-5"/>
        </w:rPr>
        <w:t xml:space="preserve"> </w:t>
      </w:r>
      <w:r w:rsidRPr="000A4B99">
        <w:t>sen</w:t>
      </w:r>
      <w:r w:rsidRPr="000A4B99">
        <w:rPr>
          <w:spacing w:val="-7"/>
        </w:rPr>
        <w:t xml:space="preserve"> </w:t>
      </w:r>
      <w:r w:rsidRPr="000A4B99">
        <w:t>kaltaisen</w:t>
      </w:r>
      <w:r w:rsidRPr="000A4B99">
        <w:rPr>
          <w:spacing w:val="-7"/>
        </w:rPr>
        <w:t xml:space="preserve"> </w:t>
      </w:r>
      <w:r w:rsidRPr="000A4B99">
        <w:t>syyn vuoksi tai mikäli lainsäädäntö tai muu viranomaismääräys sitä edellyttää. Palvelukatkoksista ilmoitetaan etukäteen</w:t>
      </w:r>
      <w:r w:rsidRPr="000A4B99">
        <w:rPr>
          <w:spacing w:val="-13"/>
        </w:rPr>
        <w:t xml:space="preserve"> </w:t>
      </w:r>
      <w:r w:rsidRPr="000A4B99">
        <w:t>Palveluntarjoajan</w:t>
      </w:r>
      <w:r w:rsidRPr="000A4B99">
        <w:rPr>
          <w:spacing w:val="-12"/>
        </w:rPr>
        <w:t xml:space="preserve"> </w:t>
      </w:r>
      <w:r w:rsidRPr="000A4B99">
        <w:t>verkkosivuilla</w:t>
      </w:r>
      <w:r w:rsidRPr="000A4B99">
        <w:rPr>
          <w:spacing w:val="-13"/>
        </w:rPr>
        <w:t xml:space="preserve"> </w:t>
      </w:r>
      <w:r w:rsidRPr="000A4B99">
        <w:t>sekä</w:t>
      </w:r>
      <w:r w:rsidRPr="000A4B99">
        <w:rPr>
          <w:spacing w:val="-12"/>
        </w:rPr>
        <w:t xml:space="preserve"> </w:t>
      </w:r>
      <w:r w:rsidRPr="000A4B99">
        <w:t>palvelupisteessä</w:t>
      </w:r>
      <w:r w:rsidRPr="000A4B99">
        <w:rPr>
          <w:spacing w:val="-13"/>
        </w:rPr>
        <w:t xml:space="preserve"> </w:t>
      </w:r>
      <w:r w:rsidRPr="000A4B99">
        <w:t>mikäli</w:t>
      </w:r>
      <w:r w:rsidRPr="000A4B99">
        <w:rPr>
          <w:spacing w:val="-12"/>
        </w:rPr>
        <w:t xml:space="preserve"> </w:t>
      </w:r>
      <w:r w:rsidRPr="000A4B99">
        <w:t>se</w:t>
      </w:r>
      <w:r w:rsidRPr="000A4B99">
        <w:rPr>
          <w:spacing w:val="-13"/>
        </w:rPr>
        <w:t xml:space="preserve"> </w:t>
      </w:r>
      <w:r w:rsidRPr="000A4B99">
        <w:t>on</w:t>
      </w:r>
      <w:r w:rsidRPr="000A4B99">
        <w:rPr>
          <w:spacing w:val="-12"/>
        </w:rPr>
        <w:t xml:space="preserve"> </w:t>
      </w:r>
      <w:r w:rsidRPr="000A4B99">
        <w:t>mahdollista.</w:t>
      </w:r>
      <w:r w:rsidRPr="000A4B99">
        <w:rPr>
          <w:spacing w:val="-12"/>
        </w:rPr>
        <w:t xml:space="preserve"> </w:t>
      </w:r>
      <w:r w:rsidRPr="000A4B99">
        <w:t>Katkokset</w:t>
      </w:r>
      <w:r w:rsidRPr="000A4B99">
        <w:rPr>
          <w:spacing w:val="-12"/>
        </w:rPr>
        <w:t xml:space="preserve"> </w:t>
      </w:r>
      <w:r w:rsidRPr="000A4B99">
        <w:t>pyritään ajoittamaan niin, ettei niistä aiheudu Käyttäjälle kohtuutonta haittaa.</w:t>
      </w:r>
    </w:p>
    <w:p w14:paraId="1510DBF2" w14:textId="77777777" w:rsidR="000A4B99" w:rsidRPr="000A4B99" w:rsidRDefault="000A4B99" w:rsidP="00602D12">
      <w:pPr>
        <w:pStyle w:val="Style2"/>
      </w:pPr>
      <w:r w:rsidRPr="000A4B99">
        <w:t>Palveluntarjoaja</w:t>
      </w:r>
      <w:r w:rsidRPr="000A4B99">
        <w:rPr>
          <w:spacing w:val="-5"/>
        </w:rPr>
        <w:t xml:space="preserve"> </w:t>
      </w:r>
      <w:r w:rsidRPr="000A4B99">
        <w:t>ei</w:t>
      </w:r>
      <w:r w:rsidRPr="000A4B99">
        <w:rPr>
          <w:spacing w:val="-5"/>
        </w:rPr>
        <w:t xml:space="preserve"> </w:t>
      </w:r>
      <w:r w:rsidRPr="000A4B99">
        <w:t>vastaa</w:t>
      </w:r>
      <w:r w:rsidRPr="000A4B99">
        <w:rPr>
          <w:spacing w:val="-7"/>
        </w:rPr>
        <w:t xml:space="preserve"> </w:t>
      </w:r>
      <w:r w:rsidRPr="000A4B99">
        <w:t>virheistä,</w:t>
      </w:r>
      <w:r w:rsidRPr="000A4B99">
        <w:rPr>
          <w:spacing w:val="-5"/>
        </w:rPr>
        <w:t xml:space="preserve"> </w:t>
      </w:r>
      <w:r w:rsidRPr="000A4B99">
        <w:t>jotka</w:t>
      </w:r>
      <w:r w:rsidRPr="000A4B99">
        <w:rPr>
          <w:spacing w:val="-5"/>
        </w:rPr>
        <w:t xml:space="preserve"> </w:t>
      </w:r>
      <w:r w:rsidRPr="000A4B99">
        <w:t>johtuvat</w:t>
      </w:r>
      <w:r w:rsidRPr="000A4B99">
        <w:rPr>
          <w:spacing w:val="-5"/>
        </w:rPr>
        <w:t xml:space="preserve"> </w:t>
      </w:r>
      <w:r w:rsidRPr="000A4B99">
        <w:t>kolmannen</w:t>
      </w:r>
      <w:r w:rsidRPr="000A4B99">
        <w:rPr>
          <w:spacing w:val="-5"/>
        </w:rPr>
        <w:t xml:space="preserve"> </w:t>
      </w:r>
      <w:r w:rsidRPr="000A4B99">
        <w:t>osapuolen</w:t>
      </w:r>
      <w:r w:rsidRPr="000A4B99">
        <w:rPr>
          <w:spacing w:val="-5"/>
        </w:rPr>
        <w:t xml:space="preserve"> </w:t>
      </w:r>
      <w:r w:rsidRPr="000A4B99">
        <w:t>tarjoamien</w:t>
      </w:r>
      <w:r w:rsidRPr="000A4B99">
        <w:rPr>
          <w:spacing w:val="-5"/>
        </w:rPr>
        <w:t xml:space="preserve"> </w:t>
      </w:r>
      <w:r w:rsidRPr="000A4B99">
        <w:t>tietoliikenneyhteyksien tai muiden tietoliikenteeseen liittyvien palveluiden keskeytyksestä tai näissä palveluissa olevista virheistä. Palveluntarjoaja ei myöskään vastaa virheistä, jotka johtuvat siitä, että Käyttäjä käyttää Palvelua 1 ja 2 ohjeiden tai määräysten vastaisesti tai jotka ovat muuten Käyttäjän aiheuttamia.</w:t>
      </w:r>
    </w:p>
    <w:p w14:paraId="1409A286" w14:textId="77777777" w:rsidR="000A4B99" w:rsidRPr="000A4B99" w:rsidRDefault="000A4B99" w:rsidP="00602D12">
      <w:pPr>
        <w:pStyle w:val="Style2"/>
      </w:pPr>
    </w:p>
    <w:p w14:paraId="50ACB57C" w14:textId="77777777" w:rsidR="000A4B99" w:rsidRDefault="000A4B99" w:rsidP="00602D12">
      <w:pPr>
        <w:pStyle w:val="ListParagraph"/>
      </w:pPr>
      <w:r>
        <w:t>Oikeudet</w:t>
      </w:r>
      <w:r>
        <w:rPr>
          <w:spacing w:val="-5"/>
        </w:rPr>
        <w:t xml:space="preserve"> </w:t>
      </w:r>
      <w:r>
        <w:t>Palvelun</w:t>
      </w:r>
      <w:r>
        <w:rPr>
          <w:spacing w:val="-4"/>
        </w:rPr>
        <w:t xml:space="preserve"> </w:t>
      </w:r>
      <w:r>
        <w:rPr>
          <w:spacing w:val="-2"/>
        </w:rPr>
        <w:t>sisältöön</w:t>
      </w:r>
    </w:p>
    <w:p w14:paraId="0CBB48D7" w14:textId="27FDB52C" w:rsidR="00602D12" w:rsidRDefault="000A4B99" w:rsidP="00602D12">
      <w:pPr>
        <w:pStyle w:val="Style2"/>
      </w:pPr>
      <w:r w:rsidRPr="000A4B99">
        <w:t xml:space="preserve">Palvelun 1 ja 2 sisältö ja ulkoasu ovat tekijänoikeuden suojaamia. Palvelun 1 ja 2 omistusoikeus sekä kaikki tekijänoikeudet ja muut immateriaalioikeudet ovat Palveluntarjoajalla tai yrityksellä, jolta se palveluita hankkii. Käyttäjälle ei siirretä mitään Palveluihin liittyviä oikeuksia. Käyttäjä saa ainoastaan ei-yksinomaisen oikeuden käyttää Palvelua 1 ja 2 sen käyttöohjeiden sekä </w:t>
      </w:r>
      <w:r w:rsidR="00602D12">
        <w:t>-</w:t>
      </w:r>
      <w:r w:rsidRPr="000A4B99">
        <w:t>ehtojen mukaisesti.</w:t>
      </w:r>
    </w:p>
    <w:p w14:paraId="4B1C31ED" w14:textId="77777777" w:rsidR="00602D12" w:rsidRDefault="00602D12">
      <w:pPr>
        <w:rPr>
          <w:rFonts w:ascii="Arial" w:hAnsi="Arial" w:cs="Arial"/>
          <w:spacing w:val="4"/>
        </w:rPr>
      </w:pPr>
      <w:r>
        <w:br w:type="page"/>
      </w:r>
    </w:p>
    <w:p w14:paraId="399BD68E" w14:textId="77777777" w:rsidR="000A4B99" w:rsidRDefault="000A4B99" w:rsidP="00602D12">
      <w:pPr>
        <w:pStyle w:val="ListParagraph"/>
      </w:pPr>
      <w:r>
        <w:lastRenderedPageBreak/>
        <w:t>Käyttäjän</w:t>
      </w:r>
      <w:r>
        <w:rPr>
          <w:spacing w:val="-4"/>
        </w:rPr>
        <w:t xml:space="preserve"> </w:t>
      </w:r>
      <w:r>
        <w:t>oikeus</w:t>
      </w:r>
      <w:r>
        <w:rPr>
          <w:spacing w:val="-2"/>
        </w:rPr>
        <w:t xml:space="preserve"> </w:t>
      </w:r>
      <w:r>
        <w:t>käyttää</w:t>
      </w:r>
      <w:r>
        <w:rPr>
          <w:spacing w:val="-4"/>
        </w:rPr>
        <w:t xml:space="preserve"> </w:t>
      </w:r>
      <w:r>
        <w:rPr>
          <w:spacing w:val="-2"/>
        </w:rPr>
        <w:t>Palvelua</w:t>
      </w:r>
    </w:p>
    <w:p w14:paraId="2A82E1E6" w14:textId="77777777" w:rsidR="000A4B99" w:rsidRPr="000A4B99" w:rsidRDefault="000A4B99" w:rsidP="00602D12">
      <w:pPr>
        <w:pStyle w:val="Style2"/>
      </w:pPr>
      <w:r w:rsidRPr="000A4B99">
        <w:t>Käyttäjä sitoutuu käyttämään Palvelua 1 ja 2 näiden käyttöehtojen mukaisesti. Käyttöoikeuden sisältö määräytyy tässä käyttöehtodokumentissa, joka Käyttäjän on hyväksyttävä itseään sitovaksi voidakseen käyttää</w:t>
      </w:r>
      <w:r w:rsidRPr="000A4B99">
        <w:rPr>
          <w:spacing w:val="-5"/>
        </w:rPr>
        <w:t xml:space="preserve"> </w:t>
      </w:r>
      <w:r w:rsidRPr="000A4B99">
        <w:t>Palvelu 1 ja 2. Käyttäjän tulee</w:t>
      </w:r>
      <w:r w:rsidRPr="000A4B99">
        <w:rPr>
          <w:spacing w:val="-1"/>
        </w:rPr>
        <w:t xml:space="preserve"> </w:t>
      </w:r>
      <w:r w:rsidRPr="000A4B99">
        <w:t>tutustua Palvelun</w:t>
      </w:r>
      <w:r w:rsidRPr="000A4B99">
        <w:rPr>
          <w:spacing w:val="1"/>
        </w:rPr>
        <w:t xml:space="preserve"> </w:t>
      </w:r>
      <w:r w:rsidRPr="000A4B99">
        <w:t>käyttöohjeisiin</w:t>
      </w:r>
      <w:r w:rsidRPr="000A4B99">
        <w:rPr>
          <w:spacing w:val="-1"/>
        </w:rPr>
        <w:t xml:space="preserve"> </w:t>
      </w:r>
      <w:r w:rsidRPr="000A4B99">
        <w:t>ja toimia niiden</w:t>
      </w:r>
      <w:r w:rsidRPr="000A4B99">
        <w:rPr>
          <w:spacing w:val="2"/>
        </w:rPr>
        <w:t xml:space="preserve"> </w:t>
      </w:r>
      <w:r w:rsidRPr="000A4B99">
        <w:t>edellyttämällä tavalla.</w:t>
      </w:r>
    </w:p>
    <w:p w14:paraId="18F61793" w14:textId="7AC04C98" w:rsidR="000A4B99" w:rsidRDefault="000A4B99" w:rsidP="00602D12">
      <w:pPr>
        <w:pStyle w:val="Style2"/>
      </w:pPr>
      <w:r w:rsidRPr="000A4B99">
        <w:t>Käyttäjä saa käyttää Palvelua 1 ja 2 vain yksityiseen ei-kaupalliseen tarkoitukseen tai muissa lain nimenomaisesti sallimissa tapauksissa. Lainattaessa Palvelun 1 ja 2 sisältöä lain niin salliessa, on Käyttäjä velvollinen mainitsemaan lähteen hyvän tavan edellyttämällä tavalla. Palveluntarjoajalla on oikeus estää Palvelun 1 ja 2 käyttö, mikäli on perusteltua syytä epäillä, että Palvelua käytetään tässä dokumentissa kuvattujen käyttöehtojen tai muutoin hyvän tavan tai lain vastaisesti.</w:t>
      </w:r>
    </w:p>
    <w:p w14:paraId="52381F83" w14:textId="77777777" w:rsidR="00602D12" w:rsidRPr="00602D12" w:rsidRDefault="00602D12" w:rsidP="00602D12">
      <w:pPr>
        <w:pStyle w:val="Style2"/>
      </w:pPr>
    </w:p>
    <w:p w14:paraId="33F3149B" w14:textId="77777777" w:rsidR="000A4B99" w:rsidRDefault="000A4B99" w:rsidP="00602D12">
      <w:pPr>
        <w:pStyle w:val="ListParagraph"/>
      </w:pPr>
      <w:r>
        <w:t>Käyttäjätunnus</w:t>
      </w:r>
      <w:r>
        <w:rPr>
          <w:spacing w:val="-3"/>
        </w:rPr>
        <w:t xml:space="preserve"> </w:t>
      </w:r>
      <w:r>
        <w:t>ja</w:t>
      </w:r>
      <w:r>
        <w:rPr>
          <w:spacing w:val="-3"/>
        </w:rPr>
        <w:t xml:space="preserve"> </w:t>
      </w:r>
      <w:r>
        <w:rPr>
          <w:spacing w:val="-2"/>
        </w:rPr>
        <w:t>salasana</w:t>
      </w:r>
    </w:p>
    <w:p w14:paraId="0F6A4C9D" w14:textId="77777777" w:rsidR="000A4B99" w:rsidRPr="000A4B99" w:rsidRDefault="000A4B99" w:rsidP="00602D12">
      <w:pPr>
        <w:pStyle w:val="Style2"/>
      </w:pPr>
      <w:r w:rsidRPr="000A4B99">
        <w:t>Käyttäjätunnus ja salasana ovat henkilökohtaisia, eikä käyttäjä saa luovuttaa tai muutoin ilmaista niitä kenellekään. Käyttäjä vastaa käyttäjätunnuksensa ja salasanansa säilyttämisestä ja siitä, etteivät ne päädy ulkopuolisten tietoon tai haltuun. Käyttäjä vastaa omia tunnuksiaan käyttäen tapahtuvasta käytöstä ja siitä mahdollisesti aiheutuvista kustannuksista tai maksuista.</w:t>
      </w:r>
    </w:p>
    <w:p w14:paraId="7C09CF64" w14:textId="77777777" w:rsidR="000A4B99" w:rsidRDefault="000A4B99" w:rsidP="00602D12">
      <w:pPr>
        <w:pStyle w:val="Style2"/>
      </w:pPr>
      <w:r w:rsidRPr="000A4B99">
        <w:t>Palveluntarjoajalla</w:t>
      </w:r>
      <w:r w:rsidRPr="000A4B99">
        <w:rPr>
          <w:spacing w:val="-8"/>
        </w:rPr>
        <w:t xml:space="preserve"> </w:t>
      </w:r>
      <w:r w:rsidRPr="000A4B99">
        <w:t>on</w:t>
      </w:r>
      <w:r w:rsidRPr="000A4B99">
        <w:rPr>
          <w:spacing w:val="-11"/>
        </w:rPr>
        <w:t xml:space="preserve"> </w:t>
      </w:r>
      <w:r w:rsidRPr="000A4B99">
        <w:t>oikeus</w:t>
      </w:r>
      <w:r w:rsidRPr="000A4B99">
        <w:rPr>
          <w:spacing w:val="-8"/>
        </w:rPr>
        <w:t xml:space="preserve"> </w:t>
      </w:r>
      <w:r w:rsidRPr="000A4B99">
        <w:t>muuttaa</w:t>
      </w:r>
      <w:r w:rsidRPr="000A4B99">
        <w:rPr>
          <w:spacing w:val="-11"/>
        </w:rPr>
        <w:t xml:space="preserve"> </w:t>
      </w:r>
      <w:r w:rsidRPr="000A4B99">
        <w:t>Käyttäjän</w:t>
      </w:r>
      <w:r w:rsidRPr="000A4B99">
        <w:rPr>
          <w:spacing w:val="-9"/>
        </w:rPr>
        <w:t xml:space="preserve"> </w:t>
      </w:r>
      <w:r w:rsidRPr="000A4B99">
        <w:t>käyttäjätunnus</w:t>
      </w:r>
      <w:r w:rsidRPr="000A4B99">
        <w:rPr>
          <w:spacing w:val="-8"/>
        </w:rPr>
        <w:t xml:space="preserve"> </w:t>
      </w:r>
      <w:r w:rsidRPr="000A4B99">
        <w:t>tai</w:t>
      </w:r>
      <w:r w:rsidRPr="000A4B99">
        <w:rPr>
          <w:spacing w:val="-8"/>
        </w:rPr>
        <w:t xml:space="preserve"> </w:t>
      </w:r>
      <w:r w:rsidRPr="000A4B99">
        <w:t>salasana</w:t>
      </w:r>
      <w:r w:rsidRPr="000A4B99">
        <w:rPr>
          <w:spacing w:val="-8"/>
        </w:rPr>
        <w:t xml:space="preserve"> </w:t>
      </w:r>
      <w:r w:rsidRPr="000A4B99">
        <w:t>sekä</w:t>
      </w:r>
      <w:r w:rsidRPr="000A4B99">
        <w:rPr>
          <w:spacing w:val="-10"/>
        </w:rPr>
        <w:t xml:space="preserve"> </w:t>
      </w:r>
      <w:r w:rsidRPr="000A4B99">
        <w:t>muut</w:t>
      </w:r>
      <w:r w:rsidRPr="000A4B99">
        <w:rPr>
          <w:spacing w:val="-7"/>
        </w:rPr>
        <w:t xml:space="preserve"> </w:t>
      </w:r>
      <w:r w:rsidRPr="000A4B99">
        <w:t>Palvelun</w:t>
      </w:r>
      <w:r w:rsidRPr="000A4B99">
        <w:rPr>
          <w:spacing w:val="-11"/>
        </w:rPr>
        <w:t xml:space="preserve"> </w:t>
      </w:r>
      <w:r w:rsidRPr="000A4B99">
        <w:t>1</w:t>
      </w:r>
      <w:r w:rsidRPr="000A4B99">
        <w:rPr>
          <w:spacing w:val="-7"/>
        </w:rPr>
        <w:t xml:space="preserve"> </w:t>
      </w:r>
      <w:r w:rsidRPr="000A4B99">
        <w:t>ja</w:t>
      </w:r>
      <w:r w:rsidRPr="000A4B99">
        <w:rPr>
          <w:spacing w:val="-8"/>
        </w:rPr>
        <w:t xml:space="preserve"> </w:t>
      </w:r>
      <w:r w:rsidRPr="000A4B99">
        <w:t>2</w:t>
      </w:r>
      <w:r w:rsidRPr="000A4B99">
        <w:rPr>
          <w:spacing w:val="-10"/>
        </w:rPr>
        <w:t xml:space="preserve"> </w:t>
      </w:r>
      <w:r w:rsidRPr="000A4B99">
        <w:t xml:space="preserve">käytön mahdollisesti edellyttämät tunnukset, mikäli tekniset tai muut hyväksyttävät syyt sitä edellyttävät. </w:t>
      </w:r>
      <w:r>
        <w:t>Palveluntarjoaja ei ole tunnusten muuttamisen vuoksi korvausvelvollinen.</w:t>
      </w:r>
    </w:p>
    <w:p w14:paraId="1F661D8D" w14:textId="77777777" w:rsidR="000A4B99" w:rsidRDefault="000A4B99" w:rsidP="00602D12">
      <w:pPr>
        <w:pStyle w:val="Style2"/>
      </w:pPr>
    </w:p>
    <w:p w14:paraId="2A9EE0C5" w14:textId="77777777" w:rsidR="000A4B99" w:rsidRDefault="000A4B99" w:rsidP="00602D12">
      <w:pPr>
        <w:pStyle w:val="ListParagraph"/>
      </w:pPr>
      <w:r>
        <w:t>Henkilötiedot</w:t>
      </w:r>
    </w:p>
    <w:p w14:paraId="2C21A27C" w14:textId="77777777" w:rsidR="000A4B99" w:rsidRPr="000A4B99" w:rsidRDefault="000A4B99" w:rsidP="00602D12">
      <w:pPr>
        <w:pStyle w:val="Style2"/>
      </w:pPr>
      <w:r w:rsidRPr="000A4B99">
        <w:t>Käyttäjän tulee antaa Palvelussa Palvelun 1 ja 2 käytön edellyttämät tarpeelliset tiedot. Palveluntarjoajalla on oikeus käsitellä Käyttäjän henkilötietoja henkilötietolain ja muun lainsäädännön mukaisesti sekä tietosuojaselosteessa tarkemmin kuvatuin tavoin. Käyttäjän tiedot tallennetaan Palvelu 1 kohdalla Palveluntarjoajan</w:t>
      </w:r>
      <w:r w:rsidRPr="000A4B99">
        <w:rPr>
          <w:spacing w:val="-4"/>
        </w:rPr>
        <w:t xml:space="preserve"> </w:t>
      </w:r>
      <w:r w:rsidRPr="000A4B99">
        <w:t>käyttäjärekisteriin</w:t>
      </w:r>
      <w:r w:rsidRPr="000A4B99">
        <w:rPr>
          <w:spacing w:val="-4"/>
        </w:rPr>
        <w:t xml:space="preserve"> </w:t>
      </w:r>
      <w:r w:rsidRPr="000A4B99">
        <w:t>ja</w:t>
      </w:r>
      <w:r w:rsidRPr="000A4B99">
        <w:rPr>
          <w:spacing w:val="-5"/>
        </w:rPr>
        <w:t xml:space="preserve"> </w:t>
      </w:r>
      <w:r w:rsidRPr="000A4B99">
        <w:t>Palvelu</w:t>
      </w:r>
      <w:r w:rsidRPr="000A4B99">
        <w:rPr>
          <w:spacing w:val="-6"/>
        </w:rPr>
        <w:t xml:space="preserve"> </w:t>
      </w:r>
      <w:r w:rsidRPr="000A4B99">
        <w:t>2</w:t>
      </w:r>
      <w:r w:rsidRPr="000A4B99">
        <w:rPr>
          <w:spacing w:val="-5"/>
        </w:rPr>
        <w:t xml:space="preserve"> </w:t>
      </w:r>
      <w:r w:rsidRPr="000A4B99">
        <w:t>kohdalla</w:t>
      </w:r>
      <w:r w:rsidRPr="000A4B99">
        <w:rPr>
          <w:spacing w:val="-3"/>
        </w:rPr>
        <w:t xml:space="preserve"> </w:t>
      </w:r>
      <w:proofErr w:type="spellStart"/>
      <w:r w:rsidRPr="000A4B99">
        <w:t>Waltti</w:t>
      </w:r>
      <w:proofErr w:type="spellEnd"/>
      <w:r w:rsidRPr="000A4B99">
        <w:t>-kaupan</w:t>
      </w:r>
      <w:r w:rsidRPr="000A4B99">
        <w:rPr>
          <w:spacing w:val="-4"/>
        </w:rPr>
        <w:t xml:space="preserve"> </w:t>
      </w:r>
      <w:r w:rsidRPr="000A4B99">
        <w:t>käyttäjärekisteriin.</w:t>
      </w:r>
      <w:r w:rsidRPr="000A4B99">
        <w:rPr>
          <w:spacing w:val="-4"/>
        </w:rPr>
        <w:t xml:space="preserve"> </w:t>
      </w:r>
      <w:r w:rsidRPr="000A4B99">
        <w:t>Palveluntarjoaja ei</w:t>
      </w:r>
      <w:r w:rsidRPr="000A4B99">
        <w:rPr>
          <w:spacing w:val="-2"/>
        </w:rPr>
        <w:t xml:space="preserve"> </w:t>
      </w:r>
      <w:r w:rsidRPr="000A4B99">
        <w:t>luovuta</w:t>
      </w:r>
      <w:r w:rsidRPr="000A4B99">
        <w:rPr>
          <w:spacing w:val="-3"/>
        </w:rPr>
        <w:t xml:space="preserve"> </w:t>
      </w:r>
      <w:r w:rsidRPr="000A4B99">
        <w:t>Käyttäjän</w:t>
      </w:r>
      <w:r w:rsidRPr="000A4B99">
        <w:rPr>
          <w:spacing w:val="-2"/>
        </w:rPr>
        <w:t xml:space="preserve"> </w:t>
      </w:r>
      <w:r w:rsidRPr="000A4B99">
        <w:t>tietoja</w:t>
      </w:r>
      <w:r w:rsidRPr="000A4B99">
        <w:rPr>
          <w:spacing w:val="-4"/>
        </w:rPr>
        <w:t xml:space="preserve"> </w:t>
      </w:r>
      <w:r w:rsidRPr="000A4B99">
        <w:t>ulkopuolisille</w:t>
      </w:r>
      <w:r w:rsidRPr="000A4B99">
        <w:rPr>
          <w:spacing w:val="-2"/>
        </w:rPr>
        <w:t xml:space="preserve"> </w:t>
      </w:r>
      <w:r w:rsidRPr="000A4B99">
        <w:t>tahoille</w:t>
      </w:r>
      <w:r w:rsidRPr="000A4B99">
        <w:rPr>
          <w:spacing w:val="-2"/>
        </w:rPr>
        <w:t xml:space="preserve"> </w:t>
      </w:r>
      <w:r w:rsidRPr="000A4B99">
        <w:t>ilman</w:t>
      </w:r>
      <w:r w:rsidRPr="000A4B99">
        <w:rPr>
          <w:spacing w:val="-2"/>
        </w:rPr>
        <w:t xml:space="preserve"> </w:t>
      </w:r>
      <w:r w:rsidRPr="000A4B99">
        <w:t>asianomaiselta</w:t>
      </w:r>
      <w:r w:rsidRPr="000A4B99">
        <w:rPr>
          <w:spacing w:val="-1"/>
        </w:rPr>
        <w:t xml:space="preserve"> </w:t>
      </w:r>
      <w:r w:rsidRPr="000A4B99">
        <w:t>erikseen</w:t>
      </w:r>
      <w:r w:rsidRPr="000A4B99">
        <w:rPr>
          <w:spacing w:val="-2"/>
        </w:rPr>
        <w:t xml:space="preserve"> </w:t>
      </w:r>
      <w:r w:rsidRPr="000A4B99">
        <w:t>pyydettyä</w:t>
      </w:r>
      <w:r w:rsidRPr="000A4B99">
        <w:rPr>
          <w:spacing w:val="-2"/>
        </w:rPr>
        <w:t xml:space="preserve"> </w:t>
      </w:r>
      <w:r w:rsidRPr="000A4B99">
        <w:t>lupaa.</w:t>
      </w:r>
      <w:r w:rsidRPr="000A4B99">
        <w:rPr>
          <w:spacing w:val="-2"/>
        </w:rPr>
        <w:t xml:space="preserve"> </w:t>
      </w:r>
      <w:r w:rsidRPr="000A4B99">
        <w:t>Käyttäjällä on lainmukainen oikeus kieltää henkilötietojensa käsittely suoramainontaa, etämyyntiä tai muuta suoramarkkinointia varten.</w:t>
      </w:r>
    </w:p>
    <w:p w14:paraId="1E5FAE53" w14:textId="77777777" w:rsidR="000A4B99" w:rsidRPr="000A4B99" w:rsidRDefault="000A4B99" w:rsidP="00602D12">
      <w:pPr>
        <w:pStyle w:val="Style2"/>
      </w:pPr>
    </w:p>
    <w:p w14:paraId="57AF6624" w14:textId="77777777" w:rsidR="000A4B99" w:rsidRDefault="000A4B99" w:rsidP="00602D12">
      <w:pPr>
        <w:pStyle w:val="ListParagraph"/>
      </w:pPr>
      <w:r>
        <w:t>Tietoturva</w:t>
      </w:r>
    </w:p>
    <w:p w14:paraId="7EEE518F" w14:textId="58F1D336" w:rsidR="00C224B6" w:rsidRDefault="000A4B99" w:rsidP="00602D12">
      <w:pPr>
        <w:pStyle w:val="Style2"/>
      </w:pPr>
      <w:r w:rsidRPr="000A4B99">
        <w:t>Palvelu on suojattu käyttämällä SSL-protokollaa. Käyttäjä vastaa omien tietojärjestelmiensä tietoturvan asianmukaisesta hoitamisesta. Palveluntarjoaja säilyttää kaikki Käyttäjää koskevat tai hänen lähettämänsä tiedot</w:t>
      </w:r>
      <w:r w:rsidRPr="000A4B99">
        <w:rPr>
          <w:spacing w:val="-8"/>
        </w:rPr>
        <w:t xml:space="preserve"> </w:t>
      </w:r>
      <w:r w:rsidRPr="000A4B99">
        <w:t>luottamuksellisina.</w:t>
      </w:r>
      <w:r w:rsidRPr="000A4B99">
        <w:rPr>
          <w:spacing w:val="-10"/>
        </w:rPr>
        <w:t xml:space="preserve"> </w:t>
      </w:r>
      <w:r w:rsidRPr="000A4B99">
        <w:t>Palveluntarjoaja</w:t>
      </w:r>
      <w:r w:rsidRPr="000A4B99">
        <w:rPr>
          <w:spacing w:val="-7"/>
        </w:rPr>
        <w:t xml:space="preserve"> </w:t>
      </w:r>
      <w:r w:rsidRPr="000A4B99">
        <w:t>järjestää</w:t>
      </w:r>
      <w:r w:rsidRPr="000A4B99">
        <w:rPr>
          <w:spacing w:val="-9"/>
        </w:rPr>
        <w:t xml:space="preserve"> </w:t>
      </w:r>
      <w:r w:rsidRPr="000A4B99">
        <w:t>Palvelunsa</w:t>
      </w:r>
      <w:r w:rsidRPr="000A4B99">
        <w:rPr>
          <w:spacing w:val="-7"/>
        </w:rPr>
        <w:t xml:space="preserve"> </w:t>
      </w:r>
      <w:r w:rsidRPr="000A4B99">
        <w:t>tietoturvan</w:t>
      </w:r>
      <w:r w:rsidRPr="000A4B99">
        <w:rPr>
          <w:spacing w:val="-7"/>
        </w:rPr>
        <w:t xml:space="preserve"> </w:t>
      </w:r>
      <w:r w:rsidRPr="000A4B99">
        <w:t>yleisesti</w:t>
      </w:r>
      <w:r w:rsidRPr="000A4B99">
        <w:rPr>
          <w:spacing w:val="-7"/>
        </w:rPr>
        <w:t xml:space="preserve"> </w:t>
      </w:r>
      <w:r w:rsidRPr="000A4B99">
        <w:t>hyväksyttävällä</w:t>
      </w:r>
      <w:r w:rsidRPr="000A4B99">
        <w:rPr>
          <w:spacing w:val="-9"/>
        </w:rPr>
        <w:t xml:space="preserve"> </w:t>
      </w:r>
      <w:r w:rsidRPr="000A4B99">
        <w:t>tavalla</w:t>
      </w:r>
      <w:r w:rsidRPr="000A4B99">
        <w:rPr>
          <w:spacing w:val="-9"/>
        </w:rPr>
        <w:t xml:space="preserve"> </w:t>
      </w:r>
      <w:r w:rsidRPr="000A4B99">
        <w:t>ja tehokkaasti ja pyrkii asianmukaisin teknisin ratkaisuin estämään asiattomien pääsyn tietojärjestelmiinsä.</w:t>
      </w:r>
    </w:p>
    <w:p w14:paraId="5040A352" w14:textId="77777777" w:rsidR="00C224B6" w:rsidRDefault="00C224B6">
      <w:pPr>
        <w:rPr>
          <w:rFonts w:ascii="Arial" w:hAnsi="Arial" w:cs="Arial"/>
          <w:spacing w:val="4"/>
        </w:rPr>
      </w:pPr>
      <w:r>
        <w:br w:type="page"/>
      </w:r>
    </w:p>
    <w:p w14:paraId="3318C0C3" w14:textId="77777777" w:rsidR="000A4B99" w:rsidRDefault="000A4B99" w:rsidP="00602D12">
      <w:pPr>
        <w:pStyle w:val="ListParagraph"/>
      </w:pPr>
      <w:r>
        <w:lastRenderedPageBreak/>
        <w:t>Laitteet,</w:t>
      </w:r>
      <w:r>
        <w:rPr>
          <w:spacing w:val="-3"/>
        </w:rPr>
        <w:t xml:space="preserve"> </w:t>
      </w:r>
      <w:r>
        <w:t>ohjelmistot</w:t>
      </w:r>
      <w:r>
        <w:rPr>
          <w:spacing w:val="-4"/>
        </w:rPr>
        <w:t xml:space="preserve"> </w:t>
      </w:r>
      <w:r>
        <w:t>ja</w:t>
      </w:r>
      <w:r>
        <w:rPr>
          <w:spacing w:val="-5"/>
        </w:rPr>
        <w:t xml:space="preserve"> </w:t>
      </w:r>
      <w:r>
        <w:rPr>
          <w:spacing w:val="-2"/>
        </w:rPr>
        <w:t>yhteydet</w:t>
      </w:r>
    </w:p>
    <w:p w14:paraId="57A7D06E" w14:textId="77777777" w:rsidR="000A4B99" w:rsidRPr="000A4B99" w:rsidRDefault="000A4B99" w:rsidP="00602D12">
      <w:pPr>
        <w:pStyle w:val="Style2"/>
      </w:pPr>
      <w:r w:rsidRPr="000A4B99">
        <w:t>Käyttäjä vastaa itse Palvelun käyttämisen edellyttämien laitteiden, ohjelmistojen ja verkkoyhteyksien hankkimisesta, toimivuudesta ja niiden aiheuttamista kustannuksista. Ne eivät saa aiheuttaa häiriötä tai muuta haittaa Palvelulle tai muille verkon käyttäjille.</w:t>
      </w:r>
    </w:p>
    <w:p w14:paraId="38B504C6" w14:textId="77777777" w:rsidR="000A4B99" w:rsidRPr="000A4B99" w:rsidRDefault="000A4B99" w:rsidP="00602D12">
      <w:pPr>
        <w:pStyle w:val="Style2"/>
        <w:ind w:left="0"/>
        <w:rPr>
          <w:sz w:val="21"/>
        </w:rPr>
      </w:pPr>
    </w:p>
    <w:p w14:paraId="1384E2EB" w14:textId="77777777" w:rsidR="000A4B99" w:rsidRDefault="000A4B99" w:rsidP="00602D12">
      <w:pPr>
        <w:pStyle w:val="ListParagraph"/>
      </w:pPr>
      <w:r>
        <w:t>Vahingonkorvausvastuu</w:t>
      </w:r>
    </w:p>
    <w:p w14:paraId="6C0213AE" w14:textId="2E33DDD6" w:rsidR="000A4B99" w:rsidRPr="000A4B99" w:rsidRDefault="000A4B99" w:rsidP="00602D12">
      <w:pPr>
        <w:pStyle w:val="Style2"/>
      </w:pPr>
      <w:r w:rsidRPr="000A4B99">
        <w:t xml:space="preserve">Palveluntarjoaja vastaa Käyttäjälle ainoastaan niistä välittömistä vahingoista, joita se on tuottamuksellisesti aiheuttanut sopimusta rikkomalla. Jos voidaan todeta, että kyseessä on Palveluntarjoajan virhe, Käyttäjälle voidaan korvata Käyttäjältä Palvelussa aiheettomasti perityt kustannukset. Jos virheen selvittäminen edellyttää Käyttäjän asioimista Palveluntarjoajan palvelupisteessä, voidaan Käyttäjälle lisäksi korvata kohtuulliset matkakustannukset (enintään kaksi (2) </w:t>
      </w:r>
      <w:r w:rsidR="00602D12" w:rsidRPr="000A4B99">
        <w:rPr>
          <w:spacing w:val="-8"/>
        </w:rPr>
        <w:t>Ra</w:t>
      </w:r>
      <w:r w:rsidR="00602D12">
        <w:rPr>
          <w:spacing w:val="-8"/>
        </w:rPr>
        <w:t>aseporin</w:t>
      </w:r>
      <w:r w:rsidRPr="000A4B99">
        <w:t xml:space="preserve"> kaupungin joukkoliikenteen kertalippua). Palveluntarjoaja ei ole velvollinen suorittamaan vahingonkorvausta eikä muita välillisiä tai välittömiä korvauksia tai hyvityksiä, jotka johtuvat kappaleessa 9 mainituista häiriöistä tai virheistä.</w:t>
      </w:r>
    </w:p>
    <w:p w14:paraId="465B769B" w14:textId="77777777" w:rsidR="000A4B99" w:rsidRPr="000A4B99" w:rsidRDefault="000A4B99" w:rsidP="00602D12">
      <w:pPr>
        <w:pStyle w:val="Style2"/>
        <w:rPr>
          <w:sz w:val="20"/>
        </w:rPr>
      </w:pPr>
    </w:p>
    <w:p w14:paraId="3DE1E3FD" w14:textId="77777777" w:rsidR="000A4B99" w:rsidRDefault="000A4B99" w:rsidP="00602D12">
      <w:pPr>
        <w:pStyle w:val="ListParagraph"/>
      </w:pPr>
      <w:r>
        <w:t>Ylivoimainen</w:t>
      </w:r>
      <w:r>
        <w:rPr>
          <w:spacing w:val="-5"/>
        </w:rPr>
        <w:t xml:space="preserve"> </w:t>
      </w:r>
      <w:r>
        <w:rPr>
          <w:spacing w:val="-4"/>
        </w:rPr>
        <w:t>este</w:t>
      </w:r>
    </w:p>
    <w:p w14:paraId="3A5F8D60" w14:textId="7902E473" w:rsidR="000A4B99" w:rsidRPr="000A4B99" w:rsidRDefault="000A4B99" w:rsidP="00602D12">
      <w:pPr>
        <w:pStyle w:val="Style2"/>
      </w:pPr>
      <w:r w:rsidRPr="000A4B99">
        <w:t>Ylivoimainen este (</w:t>
      </w:r>
      <w:proofErr w:type="spellStart"/>
      <w:r w:rsidRPr="000A4B99">
        <w:t>force</w:t>
      </w:r>
      <w:proofErr w:type="spellEnd"/>
      <w:r w:rsidRPr="000A4B99">
        <w:t xml:space="preserve"> </w:t>
      </w:r>
      <w:proofErr w:type="spellStart"/>
      <w:r w:rsidRPr="000A4B99">
        <w:t>majeure</w:t>
      </w:r>
      <w:proofErr w:type="spellEnd"/>
      <w:r w:rsidRPr="000A4B99">
        <w:t>) vapauttaa Palveluntarjoajan Palveluun liittyvistä velvoitteista, mikäli se estää Palveluun liittyvän suorituksen tai kohtuuttomasti haittaa sitä. Ylivoimaisena esteenä pidetään tulipaloa, maanjäristystä, tulvaa, räjähdystä, lakkoa tai muuta työnseisausta, viranomaisen määräystä, energian toimituksessa esiintyviä häiriötä, raaka-aine- tai tarvikepulaa, ulkopuolisen aiheuttamaa tai ulkopuolisesta johtuvaa kaapeli- tai muu tietoliikennehäiriötä tai muuta sen kaltaista syytä, joka ei ole ollut tiedossa</w:t>
      </w:r>
      <w:r w:rsidRPr="000A4B99">
        <w:rPr>
          <w:spacing w:val="-13"/>
        </w:rPr>
        <w:t xml:space="preserve"> </w:t>
      </w:r>
      <w:r w:rsidRPr="000A4B99">
        <w:t>ja</w:t>
      </w:r>
      <w:r w:rsidRPr="000A4B99">
        <w:rPr>
          <w:spacing w:val="-12"/>
        </w:rPr>
        <w:t xml:space="preserve"> </w:t>
      </w:r>
      <w:r w:rsidRPr="000A4B99">
        <w:t>johon</w:t>
      </w:r>
      <w:r w:rsidRPr="000A4B99">
        <w:rPr>
          <w:spacing w:val="-13"/>
        </w:rPr>
        <w:t xml:space="preserve"> </w:t>
      </w:r>
      <w:r w:rsidRPr="000A4B99">
        <w:t>ei</w:t>
      </w:r>
      <w:r w:rsidRPr="000A4B99">
        <w:rPr>
          <w:spacing w:val="-12"/>
        </w:rPr>
        <w:t xml:space="preserve"> </w:t>
      </w:r>
      <w:r w:rsidRPr="000A4B99">
        <w:t>ole</w:t>
      </w:r>
      <w:r w:rsidRPr="000A4B99">
        <w:rPr>
          <w:spacing w:val="-13"/>
        </w:rPr>
        <w:t xml:space="preserve"> </w:t>
      </w:r>
      <w:r w:rsidRPr="000A4B99">
        <w:t>kohtuudella</w:t>
      </w:r>
      <w:r w:rsidRPr="000A4B99">
        <w:rPr>
          <w:spacing w:val="-12"/>
        </w:rPr>
        <w:t xml:space="preserve"> </w:t>
      </w:r>
      <w:r w:rsidRPr="000A4B99">
        <w:t>voitu</w:t>
      </w:r>
      <w:r w:rsidRPr="000A4B99">
        <w:rPr>
          <w:spacing w:val="-13"/>
        </w:rPr>
        <w:t xml:space="preserve"> </w:t>
      </w:r>
      <w:r w:rsidRPr="000A4B99">
        <w:t>varautua</w:t>
      </w:r>
      <w:r w:rsidRPr="000A4B99">
        <w:rPr>
          <w:spacing w:val="-12"/>
        </w:rPr>
        <w:t xml:space="preserve"> </w:t>
      </w:r>
      <w:r w:rsidRPr="000A4B99">
        <w:t>ennalta.</w:t>
      </w:r>
      <w:r w:rsidRPr="000A4B99">
        <w:rPr>
          <w:spacing w:val="-12"/>
        </w:rPr>
        <w:t xml:space="preserve"> </w:t>
      </w:r>
      <w:r w:rsidRPr="000A4B99">
        <w:t>Palveluntarjoaja</w:t>
      </w:r>
      <w:r w:rsidRPr="000A4B99">
        <w:rPr>
          <w:spacing w:val="-13"/>
        </w:rPr>
        <w:t xml:space="preserve"> </w:t>
      </w:r>
      <w:r w:rsidRPr="000A4B99">
        <w:t>ilmoittaa</w:t>
      </w:r>
      <w:r w:rsidRPr="000A4B99">
        <w:rPr>
          <w:spacing w:val="-12"/>
        </w:rPr>
        <w:t xml:space="preserve"> </w:t>
      </w:r>
      <w:r w:rsidRPr="000A4B99">
        <w:t>ylivoimaisesta</w:t>
      </w:r>
      <w:r w:rsidRPr="000A4B99">
        <w:rPr>
          <w:spacing w:val="-13"/>
        </w:rPr>
        <w:t xml:space="preserve"> </w:t>
      </w:r>
      <w:r w:rsidRPr="000A4B99">
        <w:t>esteestä Palveluntarjoajan verkkosivuilla heti sen jälkeen, kun se on ilmennyt, mikäli ilmoittaminen on mahdollista.</w:t>
      </w:r>
    </w:p>
    <w:p w14:paraId="7EBF7004" w14:textId="77777777" w:rsidR="000A4B99" w:rsidRPr="000A4B99" w:rsidRDefault="000A4B99" w:rsidP="00602D12">
      <w:pPr>
        <w:pStyle w:val="Style2"/>
        <w:rPr>
          <w:sz w:val="20"/>
        </w:rPr>
      </w:pPr>
    </w:p>
    <w:p w14:paraId="113948FC" w14:textId="77777777" w:rsidR="000A4B99" w:rsidRDefault="000A4B99" w:rsidP="00602D12">
      <w:pPr>
        <w:pStyle w:val="ListParagraph"/>
      </w:pPr>
      <w:r>
        <w:t>Käyttöehtojen</w:t>
      </w:r>
      <w:r>
        <w:rPr>
          <w:spacing w:val="-4"/>
        </w:rPr>
        <w:t xml:space="preserve"> </w:t>
      </w:r>
      <w:r>
        <w:rPr>
          <w:spacing w:val="-2"/>
        </w:rPr>
        <w:t>muuttaminen</w:t>
      </w:r>
    </w:p>
    <w:p w14:paraId="5DB1A504" w14:textId="77777777" w:rsidR="000A4B99" w:rsidRPr="000A4B99" w:rsidRDefault="000A4B99" w:rsidP="00602D12">
      <w:pPr>
        <w:pStyle w:val="Style2"/>
      </w:pPr>
      <w:r w:rsidRPr="000A4B99">
        <w:t>Palveluntarjoaja</w:t>
      </w:r>
      <w:r w:rsidRPr="000A4B99">
        <w:rPr>
          <w:spacing w:val="-5"/>
        </w:rPr>
        <w:t xml:space="preserve"> </w:t>
      </w:r>
      <w:r w:rsidRPr="000A4B99">
        <w:t>on</w:t>
      </w:r>
      <w:r w:rsidRPr="000A4B99">
        <w:rPr>
          <w:spacing w:val="-6"/>
        </w:rPr>
        <w:t xml:space="preserve"> </w:t>
      </w:r>
      <w:r w:rsidRPr="000A4B99">
        <w:t>oikeutettu</w:t>
      </w:r>
      <w:r w:rsidRPr="000A4B99">
        <w:rPr>
          <w:spacing w:val="-5"/>
        </w:rPr>
        <w:t xml:space="preserve"> </w:t>
      </w:r>
      <w:r w:rsidRPr="000A4B99">
        <w:t>muuttamaan</w:t>
      </w:r>
      <w:r w:rsidRPr="000A4B99">
        <w:rPr>
          <w:spacing w:val="-6"/>
        </w:rPr>
        <w:t xml:space="preserve"> </w:t>
      </w:r>
      <w:r w:rsidRPr="000A4B99">
        <w:t>näitä</w:t>
      </w:r>
      <w:r w:rsidRPr="000A4B99">
        <w:rPr>
          <w:spacing w:val="-5"/>
        </w:rPr>
        <w:t xml:space="preserve"> </w:t>
      </w:r>
      <w:r w:rsidRPr="000A4B99">
        <w:t>käyttöehtoja</w:t>
      </w:r>
      <w:r w:rsidRPr="000A4B99">
        <w:rPr>
          <w:spacing w:val="-5"/>
        </w:rPr>
        <w:t xml:space="preserve"> </w:t>
      </w:r>
      <w:r w:rsidRPr="000A4B99">
        <w:t>ilmoitettuaan</w:t>
      </w:r>
      <w:r w:rsidRPr="000A4B99">
        <w:rPr>
          <w:spacing w:val="-6"/>
        </w:rPr>
        <w:t xml:space="preserve"> </w:t>
      </w:r>
      <w:r w:rsidRPr="000A4B99">
        <w:t>muutoksista</w:t>
      </w:r>
      <w:r w:rsidRPr="000A4B99">
        <w:rPr>
          <w:spacing w:val="-4"/>
        </w:rPr>
        <w:t xml:space="preserve"> </w:t>
      </w:r>
      <w:r w:rsidRPr="000A4B99">
        <w:t>Palveluntarjoajan verkkosivuilla hyvissä ajoin ennen muutosten voimaantuloa.</w:t>
      </w:r>
    </w:p>
    <w:p w14:paraId="1B55F11F" w14:textId="77777777" w:rsidR="000A4B99" w:rsidRPr="000A4B99" w:rsidRDefault="000A4B99" w:rsidP="00602D12">
      <w:pPr>
        <w:pStyle w:val="Style2"/>
      </w:pPr>
    </w:p>
    <w:p w14:paraId="4B0FF65F" w14:textId="77777777" w:rsidR="000A4B99" w:rsidRDefault="000A4B99" w:rsidP="00602D12">
      <w:pPr>
        <w:pStyle w:val="ListParagraph"/>
      </w:pPr>
      <w:r>
        <w:t>Sopimuksen</w:t>
      </w:r>
      <w:r>
        <w:rPr>
          <w:spacing w:val="-4"/>
        </w:rPr>
        <w:t xml:space="preserve"> </w:t>
      </w:r>
      <w:r>
        <w:t>voimassaolo</w:t>
      </w:r>
      <w:r>
        <w:rPr>
          <w:spacing w:val="-4"/>
        </w:rPr>
        <w:t xml:space="preserve"> </w:t>
      </w:r>
      <w:r>
        <w:t>ja</w:t>
      </w:r>
      <w:r>
        <w:rPr>
          <w:spacing w:val="-4"/>
        </w:rPr>
        <w:t xml:space="preserve"> </w:t>
      </w:r>
      <w:r>
        <w:rPr>
          <w:spacing w:val="-2"/>
        </w:rPr>
        <w:t>päättyminen</w:t>
      </w:r>
    </w:p>
    <w:p w14:paraId="3E6B789F" w14:textId="77777777" w:rsidR="000A4B99" w:rsidRPr="000A4B99" w:rsidRDefault="000A4B99" w:rsidP="00602D12">
      <w:pPr>
        <w:pStyle w:val="Style2"/>
      </w:pPr>
      <w:r w:rsidRPr="000A4B99">
        <w:t>Sopimus tulee Käyttäjän osalta voimaan, kun Käyttäjä on hyväksynyt sopimuksen ehdot merkitsemällä käyttöehdot hyväksytyiksi, antanut palveluntarjoajalle palvelun avauksessa tarvittavat rekisteröintitiedot sekä rekisteröitynyt Palvelun Käyttäjäksi tai kun Käyttäjä on hyväksynyt sopimuksen ehdot muulla palveluntarjoajan</w:t>
      </w:r>
      <w:r w:rsidRPr="000A4B99">
        <w:rPr>
          <w:spacing w:val="-8"/>
        </w:rPr>
        <w:t xml:space="preserve"> </w:t>
      </w:r>
      <w:r w:rsidRPr="000A4B99">
        <w:t>erikseen</w:t>
      </w:r>
      <w:r w:rsidRPr="000A4B99">
        <w:rPr>
          <w:spacing w:val="-10"/>
        </w:rPr>
        <w:t xml:space="preserve"> </w:t>
      </w:r>
      <w:r w:rsidRPr="000A4B99">
        <w:t>hyväksymällä</w:t>
      </w:r>
      <w:r w:rsidRPr="000A4B99">
        <w:rPr>
          <w:spacing w:val="-8"/>
        </w:rPr>
        <w:t xml:space="preserve"> </w:t>
      </w:r>
      <w:r w:rsidRPr="000A4B99">
        <w:t>tavalla.</w:t>
      </w:r>
      <w:r w:rsidRPr="000A4B99">
        <w:rPr>
          <w:spacing w:val="-11"/>
        </w:rPr>
        <w:t xml:space="preserve"> </w:t>
      </w:r>
      <w:r w:rsidRPr="000A4B99">
        <w:t>Käyttäjä</w:t>
      </w:r>
      <w:r w:rsidRPr="000A4B99">
        <w:rPr>
          <w:spacing w:val="-8"/>
        </w:rPr>
        <w:t xml:space="preserve"> </w:t>
      </w:r>
      <w:r w:rsidRPr="000A4B99">
        <w:t>on</w:t>
      </w:r>
      <w:r w:rsidRPr="000A4B99">
        <w:rPr>
          <w:spacing w:val="-8"/>
        </w:rPr>
        <w:t xml:space="preserve"> </w:t>
      </w:r>
      <w:r w:rsidRPr="000A4B99">
        <w:t>rekisteröitynyt</w:t>
      </w:r>
      <w:r w:rsidRPr="000A4B99">
        <w:rPr>
          <w:spacing w:val="-9"/>
        </w:rPr>
        <w:t xml:space="preserve"> </w:t>
      </w:r>
      <w:r w:rsidRPr="000A4B99">
        <w:t>Käyttäjäksi,</w:t>
      </w:r>
      <w:r w:rsidRPr="000A4B99">
        <w:rPr>
          <w:spacing w:val="-8"/>
        </w:rPr>
        <w:t xml:space="preserve"> </w:t>
      </w:r>
      <w:r w:rsidRPr="000A4B99">
        <w:t>kun</w:t>
      </w:r>
      <w:r w:rsidRPr="000A4B99">
        <w:rPr>
          <w:spacing w:val="-11"/>
        </w:rPr>
        <w:t xml:space="preserve"> </w:t>
      </w:r>
      <w:r w:rsidRPr="000A4B99">
        <w:t>Palveluntarjoaja on hyväksynyt rekisteröitymisen ja myöntänyt Käyttäjälle käyttäjätunnuksen ja salasanan. Käyttäjällä on oikeus purkaa sopimus Palvelun käytöstä milloin tahansa Palvelussa.</w:t>
      </w:r>
    </w:p>
    <w:p w14:paraId="3BFF4AFF" w14:textId="77777777" w:rsidR="000A4B99" w:rsidRDefault="000A4B99" w:rsidP="00602D12">
      <w:pPr>
        <w:pStyle w:val="Style2"/>
      </w:pPr>
      <w:r w:rsidRPr="000A4B99">
        <w:lastRenderedPageBreak/>
        <w:t xml:space="preserve">Sopimus tulee Palveluntarjoajan osalta voimaan, kun Palveluntarjoaja on hyväksynyt Käyttäjän rekisteröitymisen. </w:t>
      </w:r>
      <w:r>
        <w:t xml:space="preserve">Palveluntarjoajalla on seuraavissa tapauksissa oikeus purkaa sopimus päättymään </w:t>
      </w:r>
      <w:r>
        <w:rPr>
          <w:spacing w:val="-2"/>
        </w:rPr>
        <w:t>välittömästi:</w:t>
      </w:r>
    </w:p>
    <w:p w14:paraId="4BECED4E" w14:textId="77777777" w:rsidR="000A4B99" w:rsidRDefault="000A4B99" w:rsidP="00602D12">
      <w:pPr>
        <w:pStyle w:val="Style2"/>
        <w:numPr>
          <w:ilvl w:val="0"/>
          <w:numId w:val="40"/>
        </w:numPr>
      </w:pPr>
      <w:r>
        <w:t xml:space="preserve">jos Käyttäjä on toiminut tahallisesti tai törkeän huolimattomasti käyttöehtojen vastaisesti tai jos Käyttäjä on toiminut muuten käyttöehtojen vastaisesti eikä ole välittömästi asiasta tiedon saatuaan korjannut </w:t>
      </w:r>
      <w:r>
        <w:rPr>
          <w:spacing w:val="-2"/>
        </w:rPr>
        <w:t>toimintaansa.</w:t>
      </w:r>
    </w:p>
    <w:p w14:paraId="5B58ACEA" w14:textId="77777777" w:rsidR="000A4B99" w:rsidRDefault="000A4B99" w:rsidP="00602D12">
      <w:pPr>
        <w:pStyle w:val="Style2"/>
        <w:numPr>
          <w:ilvl w:val="0"/>
          <w:numId w:val="40"/>
        </w:numPr>
      </w:pPr>
      <w:r>
        <w:t>jos</w:t>
      </w:r>
      <w:r>
        <w:rPr>
          <w:spacing w:val="-7"/>
        </w:rPr>
        <w:t xml:space="preserve"> </w:t>
      </w:r>
      <w:r>
        <w:t>Käyttäjä</w:t>
      </w:r>
      <w:r>
        <w:rPr>
          <w:spacing w:val="-5"/>
        </w:rPr>
        <w:t xml:space="preserve"> </w:t>
      </w:r>
      <w:r>
        <w:t>on</w:t>
      </w:r>
      <w:r>
        <w:rPr>
          <w:spacing w:val="-5"/>
        </w:rPr>
        <w:t xml:space="preserve"> </w:t>
      </w:r>
      <w:r>
        <w:t>tahallisesti</w:t>
      </w:r>
      <w:r>
        <w:rPr>
          <w:spacing w:val="-3"/>
        </w:rPr>
        <w:t xml:space="preserve"> </w:t>
      </w:r>
      <w:r>
        <w:t>antanut</w:t>
      </w:r>
      <w:r>
        <w:rPr>
          <w:spacing w:val="-4"/>
        </w:rPr>
        <w:t xml:space="preserve"> </w:t>
      </w:r>
      <w:r>
        <w:t>virheellisiä</w:t>
      </w:r>
      <w:r>
        <w:rPr>
          <w:spacing w:val="-5"/>
        </w:rPr>
        <w:t xml:space="preserve"> </w:t>
      </w:r>
      <w:r>
        <w:rPr>
          <w:spacing w:val="-2"/>
        </w:rPr>
        <w:t>rekisteröintitietoja.</w:t>
      </w:r>
    </w:p>
    <w:p w14:paraId="1E39A9FF" w14:textId="77777777" w:rsidR="000A4B99" w:rsidRPr="000A4B99" w:rsidRDefault="000A4B99" w:rsidP="00602D12">
      <w:pPr>
        <w:pStyle w:val="Style2"/>
      </w:pPr>
    </w:p>
    <w:p w14:paraId="253B4DEA" w14:textId="77777777" w:rsidR="000A4B99" w:rsidRDefault="000A4B99" w:rsidP="00602D12">
      <w:pPr>
        <w:pStyle w:val="ListParagraph"/>
      </w:pPr>
      <w:r>
        <w:t>Velvoitteiden</w:t>
      </w:r>
      <w:r>
        <w:rPr>
          <w:spacing w:val="-6"/>
        </w:rPr>
        <w:t xml:space="preserve"> </w:t>
      </w:r>
      <w:r>
        <w:rPr>
          <w:spacing w:val="-2"/>
        </w:rPr>
        <w:t>siirto</w:t>
      </w:r>
    </w:p>
    <w:p w14:paraId="6F28DF46" w14:textId="77777777" w:rsidR="000A4B99" w:rsidRPr="000A4B99" w:rsidRDefault="000A4B99" w:rsidP="00C224B6">
      <w:pPr>
        <w:pStyle w:val="Style2"/>
      </w:pPr>
      <w:r w:rsidRPr="000A4B99">
        <w:t>Kummallakaan osapuolella ei ole oikeutta siirtää sopimuksen mukaisia oikeuksia ja velvollisuuksiaan kolmannelle osapuolelle ilman toisen etukäteen antamaa kirjallista suostumusta. Palveluntarjoajalla on kuitenkin oikeus siirtää sopimuksen mukaiset oikeudet ja velvollisuudet sille organisaatiolle, jolle liiketoiminta siirtyy.</w:t>
      </w:r>
    </w:p>
    <w:p w14:paraId="42466BFF" w14:textId="77777777" w:rsidR="000A4B99" w:rsidRPr="000A4B99" w:rsidRDefault="000A4B99" w:rsidP="00C224B6">
      <w:pPr>
        <w:pStyle w:val="Style2"/>
        <w:rPr>
          <w:sz w:val="20"/>
        </w:rPr>
      </w:pPr>
    </w:p>
    <w:p w14:paraId="22A9FA58" w14:textId="77777777" w:rsidR="000A4B99" w:rsidRDefault="000A4B99" w:rsidP="00C224B6">
      <w:pPr>
        <w:pStyle w:val="ListParagraph"/>
      </w:pPr>
      <w:r>
        <w:t>Sovellettava</w:t>
      </w:r>
      <w:r>
        <w:rPr>
          <w:spacing w:val="-3"/>
        </w:rPr>
        <w:t xml:space="preserve"> </w:t>
      </w:r>
      <w:r>
        <w:t>laki</w:t>
      </w:r>
      <w:r>
        <w:rPr>
          <w:spacing w:val="-3"/>
        </w:rPr>
        <w:t xml:space="preserve"> </w:t>
      </w:r>
      <w:r>
        <w:t>ja</w:t>
      </w:r>
      <w:r>
        <w:rPr>
          <w:spacing w:val="-4"/>
        </w:rPr>
        <w:t xml:space="preserve"> </w:t>
      </w:r>
      <w:r>
        <w:t>riitojen</w:t>
      </w:r>
      <w:r>
        <w:rPr>
          <w:spacing w:val="-3"/>
        </w:rPr>
        <w:t xml:space="preserve"> </w:t>
      </w:r>
      <w:r>
        <w:rPr>
          <w:spacing w:val="-2"/>
        </w:rPr>
        <w:t>ratkaisu</w:t>
      </w:r>
    </w:p>
    <w:p w14:paraId="6DF5BA3D" w14:textId="77777777" w:rsidR="000A4B99" w:rsidRPr="000A4B99" w:rsidRDefault="000A4B99" w:rsidP="00C224B6">
      <w:pPr>
        <w:pStyle w:val="Style2"/>
      </w:pPr>
      <w:r w:rsidRPr="000A4B99">
        <w:t>Näihin</w:t>
      </w:r>
      <w:r w:rsidRPr="000A4B99">
        <w:rPr>
          <w:spacing w:val="-3"/>
        </w:rPr>
        <w:t xml:space="preserve"> </w:t>
      </w:r>
      <w:r w:rsidRPr="000A4B99">
        <w:t>käyttöehtoihin</w:t>
      </w:r>
      <w:r w:rsidRPr="000A4B99">
        <w:rPr>
          <w:spacing w:val="-3"/>
        </w:rPr>
        <w:t xml:space="preserve"> </w:t>
      </w:r>
      <w:r w:rsidRPr="000A4B99">
        <w:t>ja</w:t>
      </w:r>
      <w:r w:rsidRPr="000A4B99">
        <w:rPr>
          <w:spacing w:val="-2"/>
        </w:rPr>
        <w:t xml:space="preserve"> </w:t>
      </w:r>
      <w:r w:rsidRPr="000A4B99">
        <w:t>näiden</w:t>
      </w:r>
      <w:r w:rsidRPr="000A4B99">
        <w:rPr>
          <w:spacing w:val="-2"/>
        </w:rPr>
        <w:t xml:space="preserve"> </w:t>
      </w:r>
      <w:r w:rsidRPr="000A4B99">
        <w:t>ehtojen</w:t>
      </w:r>
      <w:r w:rsidRPr="000A4B99">
        <w:rPr>
          <w:spacing w:val="-2"/>
        </w:rPr>
        <w:t xml:space="preserve"> </w:t>
      </w:r>
      <w:r w:rsidRPr="000A4B99">
        <w:t>tarkoittamaan</w:t>
      </w:r>
      <w:r w:rsidRPr="000A4B99">
        <w:rPr>
          <w:spacing w:val="-3"/>
        </w:rPr>
        <w:t xml:space="preserve"> </w:t>
      </w:r>
      <w:r w:rsidRPr="000A4B99">
        <w:t>Palveluun,</w:t>
      </w:r>
      <w:r w:rsidRPr="000A4B99">
        <w:rPr>
          <w:spacing w:val="-2"/>
        </w:rPr>
        <w:t xml:space="preserve"> </w:t>
      </w:r>
      <w:r w:rsidRPr="000A4B99">
        <w:t>Palvelukohtaisiin</w:t>
      </w:r>
      <w:r w:rsidRPr="000A4B99">
        <w:rPr>
          <w:spacing w:val="-3"/>
        </w:rPr>
        <w:t xml:space="preserve"> </w:t>
      </w:r>
      <w:r w:rsidRPr="000A4B99">
        <w:t>ehtoihin</w:t>
      </w:r>
      <w:r w:rsidRPr="000A4B99">
        <w:rPr>
          <w:spacing w:val="-3"/>
        </w:rPr>
        <w:t xml:space="preserve"> </w:t>
      </w:r>
      <w:r w:rsidRPr="000A4B99">
        <w:t>sekä</w:t>
      </w:r>
      <w:r w:rsidRPr="000A4B99">
        <w:rPr>
          <w:spacing w:val="-4"/>
        </w:rPr>
        <w:t xml:space="preserve"> </w:t>
      </w:r>
      <w:r w:rsidRPr="000A4B99">
        <w:t>Palvelusta mahdollisesti tehtyyn sopimukseen sovelletaan Suomen lakia.</w:t>
      </w:r>
    </w:p>
    <w:p w14:paraId="3E5DA689" w14:textId="77777777" w:rsidR="000A4B99" w:rsidRPr="00C224B6" w:rsidRDefault="000A4B99" w:rsidP="00C224B6">
      <w:pPr>
        <w:pStyle w:val="Style2"/>
      </w:pPr>
    </w:p>
    <w:p w14:paraId="29CAA38C" w14:textId="77777777" w:rsidR="000A4B99" w:rsidRDefault="000A4B99" w:rsidP="00C224B6">
      <w:pPr>
        <w:pStyle w:val="ListParagraph"/>
      </w:pPr>
      <w:r>
        <w:t>Yhteystiedot</w:t>
      </w:r>
    </w:p>
    <w:p w14:paraId="4E266A9A" w14:textId="0168C118" w:rsidR="0060172B" w:rsidRPr="000A4B99" w:rsidRDefault="000A4B99" w:rsidP="00211F30">
      <w:pPr>
        <w:pStyle w:val="Style2"/>
      </w:pPr>
      <w:r w:rsidRPr="000A4B99">
        <w:t>Palvelutarjoajan</w:t>
      </w:r>
      <w:r w:rsidRPr="000A4B99">
        <w:rPr>
          <w:spacing w:val="-11"/>
        </w:rPr>
        <w:t xml:space="preserve"> </w:t>
      </w:r>
      <w:r w:rsidRPr="000A4B99">
        <w:t>yhteystiedot</w:t>
      </w:r>
      <w:r w:rsidRPr="000A4B99">
        <w:rPr>
          <w:spacing w:val="-7"/>
        </w:rPr>
        <w:t xml:space="preserve"> </w:t>
      </w:r>
      <w:r w:rsidRPr="000A4B99">
        <w:t>löytyvät</w:t>
      </w:r>
      <w:r w:rsidRPr="000A4B99">
        <w:rPr>
          <w:spacing w:val="-9"/>
        </w:rPr>
        <w:t xml:space="preserve"> </w:t>
      </w:r>
      <w:r w:rsidRPr="000A4B99">
        <w:t>verkkosivuilta:</w:t>
      </w:r>
      <w:r w:rsidRPr="000A4B99">
        <w:rPr>
          <w:spacing w:val="-8"/>
        </w:rPr>
        <w:t xml:space="preserve"> </w:t>
      </w:r>
      <w:hyperlink r:id="rId7">
        <w:r w:rsidR="00C224B6" w:rsidRPr="00CC3EAB">
          <w:rPr>
            <w:spacing w:val="-2"/>
          </w:rPr>
          <w:t>www.ra</w:t>
        </w:r>
        <w:r w:rsidR="00CC3EAB" w:rsidRPr="00CC3EAB">
          <w:rPr>
            <w:spacing w:val="-2"/>
          </w:rPr>
          <w:t>a</w:t>
        </w:r>
        <w:r w:rsidR="00C224B6" w:rsidRPr="00CC3EAB">
          <w:rPr>
            <w:spacing w:val="-2"/>
          </w:rPr>
          <w:t>se</w:t>
        </w:r>
        <w:r w:rsidR="00CC3EAB" w:rsidRPr="00CC3EAB">
          <w:rPr>
            <w:spacing w:val="-2"/>
          </w:rPr>
          <w:t>pori</w:t>
        </w:r>
        <w:r w:rsidR="00C224B6" w:rsidRPr="00CC3EAB">
          <w:rPr>
            <w:spacing w:val="-2"/>
          </w:rPr>
          <w:t>.fi/</w:t>
        </w:r>
      </w:hyperlink>
      <w:r w:rsidR="00C224B6" w:rsidRPr="00CC3EAB">
        <w:rPr>
          <w:spacing w:val="-2"/>
        </w:rPr>
        <w:t>bosse</w:t>
      </w:r>
    </w:p>
    <w:sectPr w:rsidR="0060172B" w:rsidRPr="000A4B99" w:rsidSect="00A3347A">
      <w:headerReference w:type="default" r:id="rId8"/>
      <w:footerReference w:type="default" r:id="rId9"/>
      <w:headerReference w:type="first" r:id="rId10"/>
      <w:footerReference w:type="first" r:id="rId11"/>
      <w:pgSz w:w="11906" w:h="16838" w:code="9"/>
      <w:pgMar w:top="2835" w:right="862" w:bottom="1361" w:left="86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DC811" w14:textId="77777777" w:rsidR="00D01902" w:rsidRDefault="00D01902">
      <w:pPr>
        <w:spacing w:after="0" w:line="240" w:lineRule="auto"/>
      </w:pPr>
      <w:r>
        <w:separator/>
      </w:r>
    </w:p>
  </w:endnote>
  <w:endnote w:type="continuationSeparator" w:id="0">
    <w:p w14:paraId="1AF19E44" w14:textId="77777777" w:rsidR="00D01902" w:rsidRDefault="00D0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14:paraId="3FAD3ED4" w14:textId="77777777" w:rsidTr="00115663">
      <w:trPr>
        <w:trHeight w:val="1421"/>
      </w:trPr>
      <w:tc>
        <w:tcPr>
          <w:tcW w:w="12221" w:type="dxa"/>
          <w:tcBorders>
            <w:top w:val="nil"/>
            <w:left w:val="nil"/>
            <w:bottom w:val="nil"/>
            <w:right w:val="nil"/>
          </w:tcBorders>
        </w:tcPr>
        <w:p w14:paraId="119296BB" w14:textId="77777777" w:rsidR="00115663" w:rsidRDefault="00115663" w:rsidP="00115663">
          <w:pPr>
            <w:pStyle w:val="Footer"/>
            <w:spacing w:after="0"/>
            <w:jc w:val="left"/>
          </w:pPr>
          <w:r>
            <w:rPr>
              <w:noProof/>
              <w:lang w:bidi="fi-FI"/>
            </w:rPr>
            <w:drawing>
              <wp:anchor distT="0" distB="0" distL="114300" distR="114300" simplePos="0" relativeHeight="251658240" behindDoc="1" locked="0" layoutInCell="1" allowOverlap="1" wp14:anchorId="047B1B84" wp14:editId="20720797">
                <wp:simplePos x="0" y="0"/>
                <wp:positionH relativeFrom="page">
                  <wp:posOffset>-177535</wp:posOffset>
                </wp:positionH>
                <wp:positionV relativeFrom="page">
                  <wp:posOffset>615950</wp:posOffset>
                </wp:positionV>
                <wp:extent cx="7880400" cy="360000"/>
                <wp:effectExtent l="0" t="0" r="0" b="2540"/>
                <wp:wrapNone/>
                <wp:docPr id="1893662634" name="Graphic 1893662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3662634" name="Graphic 1893662634">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80400" cy="360000"/>
                        </a:xfrm>
                        <a:prstGeom prst="rect">
                          <a:avLst/>
                        </a:prstGeom>
                      </pic:spPr>
                    </pic:pic>
                  </a:graphicData>
                </a:graphic>
                <wp14:sizeRelH relativeFrom="margin">
                  <wp14:pctWidth>0</wp14:pctWidth>
                </wp14:sizeRelH>
                <wp14:sizeRelV relativeFrom="margin">
                  <wp14:pctHeight>0</wp14:pctHeight>
                </wp14:sizeRelV>
              </wp:anchor>
            </w:drawing>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14:paraId="57533CF3" w14:textId="77777777" w:rsidTr="002E1A5A">
      <w:trPr>
        <w:trHeight w:val="1362"/>
      </w:trPr>
      <w:tc>
        <w:tcPr>
          <w:tcW w:w="12275" w:type="dxa"/>
          <w:tcBorders>
            <w:top w:val="nil"/>
            <w:left w:val="nil"/>
            <w:bottom w:val="nil"/>
            <w:right w:val="nil"/>
          </w:tcBorders>
        </w:tcPr>
        <w:p w14:paraId="57DD13F3" w14:textId="77777777" w:rsidR="002E1A5A" w:rsidRDefault="002E1A5A" w:rsidP="002E1A5A">
          <w:pPr>
            <w:pStyle w:val="Footer"/>
            <w:spacing w:after="0"/>
          </w:pPr>
          <w:r>
            <w:rPr>
              <w:noProof/>
              <w:lang w:bidi="fi-FI"/>
            </w:rPr>
            <w:drawing>
              <wp:inline distT="0" distB="0" distL="0" distR="0" wp14:anchorId="53A3BC91" wp14:editId="4B85D62D">
                <wp:extent cx="8551368" cy="976184"/>
                <wp:effectExtent l="0" t="0" r="2540" b="0"/>
                <wp:docPr id="1682539210" name="Picture 1682539210" descr="vihreä aaltoku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8550" w14:textId="77777777" w:rsidR="00D01902" w:rsidRDefault="00D01902">
      <w:pPr>
        <w:spacing w:after="0" w:line="240" w:lineRule="auto"/>
      </w:pPr>
      <w:r>
        <w:separator/>
      </w:r>
    </w:p>
  </w:footnote>
  <w:footnote w:type="continuationSeparator" w:id="0">
    <w:p w14:paraId="0DCB7C88" w14:textId="77777777" w:rsidR="00D01902" w:rsidRDefault="00D0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14:paraId="216CB67E" w14:textId="77777777" w:rsidTr="00115663">
      <w:trPr>
        <w:trHeight w:val="1880"/>
      </w:trPr>
      <w:tc>
        <w:tcPr>
          <w:tcW w:w="12201" w:type="dxa"/>
          <w:tcBorders>
            <w:top w:val="nil"/>
            <w:left w:val="nil"/>
            <w:bottom w:val="nil"/>
            <w:right w:val="nil"/>
          </w:tcBorders>
        </w:tcPr>
        <w:p w14:paraId="697DFD56" w14:textId="77777777" w:rsidR="00115663" w:rsidRDefault="00115663" w:rsidP="00115663">
          <w:pPr>
            <w:pStyle w:val="Header"/>
          </w:pPr>
          <w:r>
            <w:rPr>
              <w:noProof/>
              <w:lang w:bidi="fi-FI"/>
            </w:rPr>
            <w:drawing>
              <wp:anchor distT="0" distB="0" distL="114300" distR="114300" simplePos="0" relativeHeight="251659264" behindDoc="1" locked="0" layoutInCell="1" allowOverlap="1" wp14:anchorId="07291373" wp14:editId="1F16A1F7">
                <wp:simplePos x="0" y="0"/>
                <wp:positionH relativeFrom="page">
                  <wp:posOffset>540385</wp:posOffset>
                </wp:positionH>
                <wp:positionV relativeFrom="page">
                  <wp:posOffset>540385</wp:posOffset>
                </wp:positionV>
                <wp:extent cx="2005200" cy="860400"/>
                <wp:effectExtent l="0" t="0" r="0" b="0"/>
                <wp:wrapNone/>
                <wp:docPr id="1034041704" name="Graphic 103404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05200" cy="860400"/>
                        </a:xfrm>
                        <a:prstGeom prst="rect">
                          <a:avLst/>
                        </a:prstGeom>
                      </pic:spPr>
                    </pic:pic>
                  </a:graphicData>
                </a:graphic>
                <wp14:sizeRelH relativeFrom="margin">
                  <wp14:pctWidth>0</wp14:pctWidth>
                </wp14:sizeRelH>
                <wp14:sizeRelV relativeFrom="margin">
                  <wp14:pctHeight>0</wp14:pctHeight>
                </wp14:sizeRelV>
              </wp:anchor>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867E" w14:textId="77777777" w:rsidR="00E71405" w:rsidRDefault="007E3A99">
    <w:r>
      <w:rPr>
        <w:lang w:bidi="fi-F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F0B"/>
    <w:multiLevelType w:val="multilevel"/>
    <w:tmpl w:val="600AE0B2"/>
    <w:lvl w:ilvl="0">
      <w:start w:val="3"/>
      <w:numFmt w:val="decimal"/>
      <w:lvlText w:val="%1"/>
      <w:lvlJc w:val="left"/>
      <w:pPr>
        <w:ind w:left="719" w:hanging="386"/>
      </w:pPr>
      <w:rPr>
        <w:rFonts w:hint="default"/>
        <w:lang w:val="fi-FI" w:eastAsia="en-US" w:bidi="ar-SA"/>
      </w:rPr>
    </w:lvl>
    <w:lvl w:ilvl="1">
      <w:start w:val="4"/>
      <w:numFmt w:val="decimal"/>
      <w:lvlText w:val="%1.%2."/>
      <w:lvlJc w:val="left"/>
      <w:pPr>
        <w:ind w:left="719" w:hanging="386"/>
      </w:pPr>
      <w:rPr>
        <w:rFonts w:ascii="Calibri" w:eastAsia="Calibri" w:hAnsi="Calibri" w:cs="Calibri" w:hint="default"/>
        <w:b w:val="0"/>
        <w:bCs w:val="0"/>
        <w:i w:val="0"/>
        <w:iCs w:val="0"/>
        <w:spacing w:val="-1"/>
        <w:w w:val="100"/>
        <w:sz w:val="22"/>
        <w:szCs w:val="22"/>
        <w:lang w:val="fi-FI" w:eastAsia="en-US" w:bidi="ar-SA"/>
      </w:rPr>
    </w:lvl>
    <w:lvl w:ilvl="2">
      <w:numFmt w:val="bullet"/>
      <w:lvlText w:val="•"/>
      <w:lvlJc w:val="left"/>
      <w:pPr>
        <w:ind w:left="2549" w:hanging="386"/>
      </w:pPr>
      <w:rPr>
        <w:rFonts w:hint="default"/>
        <w:lang w:val="fi-FI" w:eastAsia="en-US" w:bidi="ar-SA"/>
      </w:rPr>
    </w:lvl>
    <w:lvl w:ilvl="3">
      <w:numFmt w:val="bullet"/>
      <w:lvlText w:val="•"/>
      <w:lvlJc w:val="left"/>
      <w:pPr>
        <w:ind w:left="3463" w:hanging="386"/>
      </w:pPr>
      <w:rPr>
        <w:rFonts w:hint="default"/>
        <w:lang w:val="fi-FI" w:eastAsia="en-US" w:bidi="ar-SA"/>
      </w:rPr>
    </w:lvl>
    <w:lvl w:ilvl="4">
      <w:numFmt w:val="bullet"/>
      <w:lvlText w:val="•"/>
      <w:lvlJc w:val="left"/>
      <w:pPr>
        <w:ind w:left="4378" w:hanging="386"/>
      </w:pPr>
      <w:rPr>
        <w:rFonts w:hint="default"/>
        <w:lang w:val="fi-FI" w:eastAsia="en-US" w:bidi="ar-SA"/>
      </w:rPr>
    </w:lvl>
    <w:lvl w:ilvl="5">
      <w:numFmt w:val="bullet"/>
      <w:lvlText w:val="•"/>
      <w:lvlJc w:val="left"/>
      <w:pPr>
        <w:ind w:left="5293" w:hanging="386"/>
      </w:pPr>
      <w:rPr>
        <w:rFonts w:hint="default"/>
        <w:lang w:val="fi-FI" w:eastAsia="en-US" w:bidi="ar-SA"/>
      </w:rPr>
    </w:lvl>
    <w:lvl w:ilvl="6">
      <w:numFmt w:val="bullet"/>
      <w:lvlText w:val="•"/>
      <w:lvlJc w:val="left"/>
      <w:pPr>
        <w:ind w:left="6207" w:hanging="386"/>
      </w:pPr>
      <w:rPr>
        <w:rFonts w:hint="default"/>
        <w:lang w:val="fi-FI" w:eastAsia="en-US" w:bidi="ar-SA"/>
      </w:rPr>
    </w:lvl>
    <w:lvl w:ilvl="7">
      <w:numFmt w:val="bullet"/>
      <w:lvlText w:val="•"/>
      <w:lvlJc w:val="left"/>
      <w:pPr>
        <w:ind w:left="7122" w:hanging="386"/>
      </w:pPr>
      <w:rPr>
        <w:rFonts w:hint="default"/>
        <w:lang w:val="fi-FI" w:eastAsia="en-US" w:bidi="ar-SA"/>
      </w:rPr>
    </w:lvl>
    <w:lvl w:ilvl="8">
      <w:numFmt w:val="bullet"/>
      <w:lvlText w:val="•"/>
      <w:lvlJc w:val="left"/>
      <w:pPr>
        <w:ind w:left="8037" w:hanging="386"/>
      </w:pPr>
      <w:rPr>
        <w:rFonts w:hint="default"/>
        <w:lang w:val="fi-FI" w:eastAsia="en-US" w:bidi="ar-SA"/>
      </w:rPr>
    </w:lvl>
  </w:abstractNum>
  <w:abstractNum w:abstractNumId="1" w15:restartNumberingAfterBreak="0">
    <w:nsid w:val="0C5F592E"/>
    <w:multiLevelType w:val="hybridMultilevel"/>
    <w:tmpl w:val="E8AC8FF2"/>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 w15:restartNumberingAfterBreak="0">
    <w:nsid w:val="0F34742A"/>
    <w:multiLevelType w:val="multilevel"/>
    <w:tmpl w:val="869EF80E"/>
    <w:lvl w:ilvl="0">
      <w:start w:val="1"/>
      <w:numFmt w:val="decimal"/>
      <w:lvlText w:val="%1."/>
      <w:lvlJc w:val="left"/>
      <w:pPr>
        <w:ind w:left="552" w:hanging="440"/>
      </w:pPr>
      <w:rPr>
        <w:rFonts w:ascii="Calibri" w:eastAsia="Calibri" w:hAnsi="Calibri" w:cs="Calibri" w:hint="default"/>
        <w:b w:val="0"/>
        <w:bCs w:val="0"/>
        <w:i w:val="0"/>
        <w:iCs w:val="0"/>
        <w:w w:val="100"/>
        <w:sz w:val="22"/>
        <w:szCs w:val="22"/>
        <w:lang w:val="sv-SE" w:eastAsia="en-US" w:bidi="ar-SA"/>
      </w:rPr>
    </w:lvl>
    <w:lvl w:ilvl="1">
      <w:start w:val="1"/>
      <w:numFmt w:val="decimal"/>
      <w:lvlText w:val="%1.%2"/>
      <w:lvlJc w:val="left"/>
      <w:pPr>
        <w:ind w:left="664" w:hanging="331"/>
      </w:pPr>
      <w:rPr>
        <w:rFonts w:ascii="Calibri" w:eastAsia="Calibri" w:hAnsi="Calibri" w:cs="Calibri" w:hint="default"/>
        <w:b w:val="0"/>
        <w:bCs w:val="0"/>
        <w:i w:val="0"/>
        <w:iCs w:val="0"/>
        <w:spacing w:val="-1"/>
        <w:w w:val="100"/>
        <w:sz w:val="22"/>
        <w:szCs w:val="22"/>
        <w:lang w:val="sv-SE"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sv-SE" w:eastAsia="en-US" w:bidi="ar-SA"/>
      </w:rPr>
    </w:lvl>
    <w:lvl w:ilvl="3">
      <w:numFmt w:val="bullet"/>
      <w:lvlText w:val="•"/>
      <w:lvlJc w:val="left"/>
      <w:pPr>
        <w:ind w:left="2143" w:hanging="496"/>
      </w:pPr>
      <w:rPr>
        <w:rFonts w:hint="default"/>
        <w:lang w:val="sv-SE" w:eastAsia="en-US" w:bidi="ar-SA"/>
      </w:rPr>
    </w:lvl>
    <w:lvl w:ilvl="4">
      <w:numFmt w:val="bullet"/>
      <w:lvlText w:val="•"/>
      <w:lvlJc w:val="left"/>
      <w:pPr>
        <w:ind w:left="3246" w:hanging="496"/>
      </w:pPr>
      <w:rPr>
        <w:rFonts w:hint="default"/>
        <w:lang w:val="sv-SE" w:eastAsia="en-US" w:bidi="ar-SA"/>
      </w:rPr>
    </w:lvl>
    <w:lvl w:ilvl="5">
      <w:numFmt w:val="bullet"/>
      <w:lvlText w:val="•"/>
      <w:lvlJc w:val="left"/>
      <w:pPr>
        <w:ind w:left="4349" w:hanging="496"/>
      </w:pPr>
      <w:rPr>
        <w:rFonts w:hint="default"/>
        <w:lang w:val="sv-SE" w:eastAsia="en-US" w:bidi="ar-SA"/>
      </w:rPr>
    </w:lvl>
    <w:lvl w:ilvl="6">
      <w:numFmt w:val="bullet"/>
      <w:lvlText w:val="•"/>
      <w:lvlJc w:val="left"/>
      <w:pPr>
        <w:ind w:left="5453" w:hanging="496"/>
      </w:pPr>
      <w:rPr>
        <w:rFonts w:hint="default"/>
        <w:lang w:val="sv-SE" w:eastAsia="en-US" w:bidi="ar-SA"/>
      </w:rPr>
    </w:lvl>
    <w:lvl w:ilvl="7">
      <w:numFmt w:val="bullet"/>
      <w:lvlText w:val="•"/>
      <w:lvlJc w:val="left"/>
      <w:pPr>
        <w:ind w:left="6556" w:hanging="496"/>
      </w:pPr>
      <w:rPr>
        <w:rFonts w:hint="default"/>
        <w:lang w:val="sv-SE" w:eastAsia="en-US" w:bidi="ar-SA"/>
      </w:rPr>
    </w:lvl>
    <w:lvl w:ilvl="8">
      <w:numFmt w:val="bullet"/>
      <w:lvlText w:val="•"/>
      <w:lvlJc w:val="left"/>
      <w:pPr>
        <w:ind w:left="7659" w:hanging="496"/>
      </w:pPr>
      <w:rPr>
        <w:rFonts w:hint="default"/>
        <w:lang w:val="sv-SE" w:eastAsia="en-US" w:bidi="ar-SA"/>
      </w:rPr>
    </w:lvl>
  </w:abstractNum>
  <w:abstractNum w:abstractNumId="3" w15:restartNumberingAfterBreak="0">
    <w:nsid w:val="11830885"/>
    <w:multiLevelType w:val="multilevel"/>
    <w:tmpl w:val="FC70DAB2"/>
    <w:lvl w:ilvl="0">
      <w:start w:val="2"/>
      <w:numFmt w:val="decimal"/>
      <w:lvlText w:val="%1"/>
      <w:lvlJc w:val="left"/>
      <w:pPr>
        <w:ind w:left="719" w:hanging="386"/>
      </w:pPr>
      <w:rPr>
        <w:rFonts w:hint="default"/>
        <w:lang w:val="fi-FI" w:eastAsia="en-US" w:bidi="ar-SA"/>
      </w:rPr>
    </w:lvl>
    <w:lvl w:ilvl="1">
      <w:start w:val="2"/>
      <w:numFmt w:val="decimal"/>
      <w:lvlText w:val="%1.%2."/>
      <w:lvlJc w:val="left"/>
      <w:pPr>
        <w:ind w:left="719" w:hanging="386"/>
      </w:pPr>
      <w:rPr>
        <w:rFonts w:ascii="Calibri" w:eastAsia="Calibri" w:hAnsi="Calibri" w:cs="Calibri" w:hint="default"/>
        <w:b w:val="0"/>
        <w:bCs w:val="0"/>
        <w:i w:val="0"/>
        <w:iCs w:val="0"/>
        <w:spacing w:val="-1"/>
        <w:w w:val="100"/>
        <w:sz w:val="22"/>
        <w:szCs w:val="22"/>
        <w:lang w:val="fi-FI" w:eastAsia="en-US" w:bidi="ar-SA"/>
      </w:rPr>
    </w:lvl>
    <w:lvl w:ilvl="2">
      <w:numFmt w:val="bullet"/>
      <w:lvlText w:val="•"/>
      <w:lvlJc w:val="left"/>
      <w:pPr>
        <w:ind w:left="2549" w:hanging="386"/>
      </w:pPr>
      <w:rPr>
        <w:rFonts w:hint="default"/>
        <w:lang w:val="fi-FI" w:eastAsia="en-US" w:bidi="ar-SA"/>
      </w:rPr>
    </w:lvl>
    <w:lvl w:ilvl="3">
      <w:numFmt w:val="bullet"/>
      <w:lvlText w:val="•"/>
      <w:lvlJc w:val="left"/>
      <w:pPr>
        <w:ind w:left="3463" w:hanging="386"/>
      </w:pPr>
      <w:rPr>
        <w:rFonts w:hint="default"/>
        <w:lang w:val="fi-FI" w:eastAsia="en-US" w:bidi="ar-SA"/>
      </w:rPr>
    </w:lvl>
    <w:lvl w:ilvl="4">
      <w:numFmt w:val="bullet"/>
      <w:lvlText w:val="•"/>
      <w:lvlJc w:val="left"/>
      <w:pPr>
        <w:ind w:left="4378" w:hanging="386"/>
      </w:pPr>
      <w:rPr>
        <w:rFonts w:hint="default"/>
        <w:lang w:val="fi-FI" w:eastAsia="en-US" w:bidi="ar-SA"/>
      </w:rPr>
    </w:lvl>
    <w:lvl w:ilvl="5">
      <w:numFmt w:val="bullet"/>
      <w:lvlText w:val="•"/>
      <w:lvlJc w:val="left"/>
      <w:pPr>
        <w:ind w:left="5293" w:hanging="386"/>
      </w:pPr>
      <w:rPr>
        <w:rFonts w:hint="default"/>
        <w:lang w:val="fi-FI" w:eastAsia="en-US" w:bidi="ar-SA"/>
      </w:rPr>
    </w:lvl>
    <w:lvl w:ilvl="6">
      <w:numFmt w:val="bullet"/>
      <w:lvlText w:val="•"/>
      <w:lvlJc w:val="left"/>
      <w:pPr>
        <w:ind w:left="6207" w:hanging="386"/>
      </w:pPr>
      <w:rPr>
        <w:rFonts w:hint="default"/>
        <w:lang w:val="fi-FI" w:eastAsia="en-US" w:bidi="ar-SA"/>
      </w:rPr>
    </w:lvl>
    <w:lvl w:ilvl="7">
      <w:numFmt w:val="bullet"/>
      <w:lvlText w:val="•"/>
      <w:lvlJc w:val="left"/>
      <w:pPr>
        <w:ind w:left="7122" w:hanging="386"/>
      </w:pPr>
      <w:rPr>
        <w:rFonts w:hint="default"/>
        <w:lang w:val="fi-FI" w:eastAsia="en-US" w:bidi="ar-SA"/>
      </w:rPr>
    </w:lvl>
    <w:lvl w:ilvl="8">
      <w:numFmt w:val="bullet"/>
      <w:lvlText w:val="•"/>
      <w:lvlJc w:val="left"/>
      <w:pPr>
        <w:ind w:left="8037" w:hanging="386"/>
      </w:pPr>
      <w:rPr>
        <w:rFonts w:hint="default"/>
        <w:lang w:val="fi-FI" w:eastAsia="en-US" w:bidi="ar-SA"/>
      </w:rPr>
    </w:lvl>
  </w:abstractNum>
  <w:abstractNum w:abstractNumId="4" w15:restartNumberingAfterBreak="0">
    <w:nsid w:val="129518EF"/>
    <w:multiLevelType w:val="hybridMultilevel"/>
    <w:tmpl w:val="47DAD268"/>
    <w:lvl w:ilvl="0" w:tplc="040B0003">
      <w:start w:val="1"/>
      <w:numFmt w:val="bullet"/>
      <w:lvlText w:val="o"/>
      <w:lvlJc w:val="left"/>
      <w:pPr>
        <w:ind w:left="1666" w:hanging="360"/>
      </w:pPr>
      <w:rPr>
        <w:rFonts w:ascii="Courier New" w:hAnsi="Courier New" w:cs="Courier New"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5" w15:restartNumberingAfterBreak="0">
    <w:nsid w:val="1AD33C22"/>
    <w:multiLevelType w:val="hybridMultilevel"/>
    <w:tmpl w:val="34DE91A8"/>
    <w:lvl w:ilvl="0" w:tplc="6C94D564">
      <w:numFmt w:val="bullet"/>
      <w:lvlText w:val="•"/>
      <w:lvlJc w:val="left"/>
      <w:pPr>
        <w:ind w:left="273" w:hanging="161"/>
      </w:pPr>
      <w:rPr>
        <w:rFonts w:ascii="Calibri" w:eastAsia="Calibri" w:hAnsi="Calibri" w:cs="Calibri" w:hint="default"/>
        <w:b w:val="0"/>
        <w:bCs w:val="0"/>
        <w:i w:val="0"/>
        <w:iCs w:val="0"/>
        <w:w w:val="100"/>
        <w:sz w:val="22"/>
        <w:szCs w:val="22"/>
        <w:lang w:val="fi-FI" w:eastAsia="en-US" w:bidi="ar-SA"/>
      </w:rPr>
    </w:lvl>
    <w:lvl w:ilvl="1" w:tplc="E65E49BA">
      <w:numFmt w:val="bullet"/>
      <w:lvlText w:val="•"/>
      <w:lvlJc w:val="left"/>
      <w:pPr>
        <w:ind w:left="1238" w:hanging="161"/>
      </w:pPr>
      <w:rPr>
        <w:rFonts w:hint="default"/>
        <w:lang w:val="fi-FI" w:eastAsia="en-US" w:bidi="ar-SA"/>
      </w:rPr>
    </w:lvl>
    <w:lvl w:ilvl="2" w:tplc="EC46F9A2">
      <w:numFmt w:val="bullet"/>
      <w:lvlText w:val="•"/>
      <w:lvlJc w:val="left"/>
      <w:pPr>
        <w:ind w:left="2197" w:hanging="161"/>
      </w:pPr>
      <w:rPr>
        <w:rFonts w:hint="default"/>
        <w:lang w:val="fi-FI" w:eastAsia="en-US" w:bidi="ar-SA"/>
      </w:rPr>
    </w:lvl>
    <w:lvl w:ilvl="3" w:tplc="50B46108">
      <w:numFmt w:val="bullet"/>
      <w:lvlText w:val="•"/>
      <w:lvlJc w:val="left"/>
      <w:pPr>
        <w:ind w:left="3155" w:hanging="161"/>
      </w:pPr>
      <w:rPr>
        <w:rFonts w:hint="default"/>
        <w:lang w:val="fi-FI" w:eastAsia="en-US" w:bidi="ar-SA"/>
      </w:rPr>
    </w:lvl>
    <w:lvl w:ilvl="4" w:tplc="CB669088">
      <w:numFmt w:val="bullet"/>
      <w:lvlText w:val="•"/>
      <w:lvlJc w:val="left"/>
      <w:pPr>
        <w:ind w:left="4114" w:hanging="161"/>
      </w:pPr>
      <w:rPr>
        <w:rFonts w:hint="default"/>
        <w:lang w:val="fi-FI" w:eastAsia="en-US" w:bidi="ar-SA"/>
      </w:rPr>
    </w:lvl>
    <w:lvl w:ilvl="5" w:tplc="22AC611E">
      <w:numFmt w:val="bullet"/>
      <w:lvlText w:val="•"/>
      <w:lvlJc w:val="left"/>
      <w:pPr>
        <w:ind w:left="5073" w:hanging="161"/>
      </w:pPr>
      <w:rPr>
        <w:rFonts w:hint="default"/>
        <w:lang w:val="fi-FI" w:eastAsia="en-US" w:bidi="ar-SA"/>
      </w:rPr>
    </w:lvl>
    <w:lvl w:ilvl="6" w:tplc="2E7A89A0">
      <w:numFmt w:val="bullet"/>
      <w:lvlText w:val="•"/>
      <w:lvlJc w:val="left"/>
      <w:pPr>
        <w:ind w:left="6031" w:hanging="161"/>
      </w:pPr>
      <w:rPr>
        <w:rFonts w:hint="default"/>
        <w:lang w:val="fi-FI" w:eastAsia="en-US" w:bidi="ar-SA"/>
      </w:rPr>
    </w:lvl>
    <w:lvl w:ilvl="7" w:tplc="399C7B4E">
      <w:numFmt w:val="bullet"/>
      <w:lvlText w:val="•"/>
      <w:lvlJc w:val="left"/>
      <w:pPr>
        <w:ind w:left="6990" w:hanging="161"/>
      </w:pPr>
      <w:rPr>
        <w:rFonts w:hint="default"/>
        <w:lang w:val="fi-FI" w:eastAsia="en-US" w:bidi="ar-SA"/>
      </w:rPr>
    </w:lvl>
    <w:lvl w:ilvl="8" w:tplc="D16483D2">
      <w:numFmt w:val="bullet"/>
      <w:lvlText w:val="•"/>
      <w:lvlJc w:val="left"/>
      <w:pPr>
        <w:ind w:left="7949" w:hanging="161"/>
      </w:pPr>
      <w:rPr>
        <w:rFonts w:hint="default"/>
        <w:lang w:val="fi-FI" w:eastAsia="en-US" w:bidi="ar-SA"/>
      </w:rPr>
    </w:lvl>
  </w:abstractNum>
  <w:abstractNum w:abstractNumId="6" w15:restartNumberingAfterBreak="0">
    <w:nsid w:val="1B5A761A"/>
    <w:multiLevelType w:val="multilevel"/>
    <w:tmpl w:val="2C700B88"/>
    <w:lvl w:ilvl="0">
      <w:start w:val="1"/>
      <w:numFmt w:val="decimal"/>
      <w:lvlText w:val="%1."/>
      <w:lvlJc w:val="left"/>
      <w:pPr>
        <w:ind w:left="473" w:hanging="361"/>
      </w:pPr>
      <w:rPr>
        <w:rFonts w:ascii="Calibri" w:eastAsia="Calibri" w:hAnsi="Calibri" w:cs="Calibri" w:hint="default"/>
        <w:b/>
        <w:bCs/>
        <w:i w:val="0"/>
        <w:iCs w:val="0"/>
        <w:color w:val="F79546"/>
        <w:spacing w:val="-1"/>
        <w:w w:val="100"/>
        <w:sz w:val="28"/>
        <w:szCs w:val="28"/>
        <w:lang w:val="fi-FI" w:eastAsia="en-US" w:bidi="ar-SA"/>
      </w:rPr>
    </w:lvl>
    <w:lvl w:ilvl="1">
      <w:start w:val="1"/>
      <w:numFmt w:val="decimal"/>
      <w:lvlText w:val="%1.%2"/>
      <w:lvlJc w:val="left"/>
      <w:pPr>
        <w:ind w:left="475" w:hanging="363"/>
      </w:pPr>
      <w:rPr>
        <w:rFonts w:ascii="Calibri" w:eastAsia="Calibri" w:hAnsi="Calibri" w:cs="Calibri" w:hint="default"/>
        <w:b/>
        <w:bCs/>
        <w:i w:val="0"/>
        <w:iCs w:val="0"/>
        <w:color w:val="F79546"/>
        <w:w w:val="100"/>
        <w:sz w:val="24"/>
        <w:szCs w:val="24"/>
        <w:lang w:val="fi-FI" w:eastAsia="en-US" w:bidi="ar-SA"/>
      </w:rPr>
    </w:lvl>
    <w:lvl w:ilvl="2">
      <w:start w:val="1"/>
      <w:numFmt w:val="decimal"/>
      <w:lvlText w:val="%1.%2.%3"/>
      <w:lvlJc w:val="left"/>
      <w:pPr>
        <w:ind w:left="662" w:hanging="550"/>
      </w:pPr>
      <w:rPr>
        <w:rFonts w:ascii="Calibri" w:eastAsia="Calibri" w:hAnsi="Calibri" w:cs="Calibri" w:hint="default"/>
        <w:b/>
        <w:bCs/>
        <w:i w:val="0"/>
        <w:iCs w:val="0"/>
        <w:color w:val="F79546"/>
        <w:spacing w:val="-1"/>
        <w:w w:val="100"/>
        <w:sz w:val="24"/>
        <w:szCs w:val="24"/>
        <w:lang w:val="fi-FI" w:eastAsia="en-US" w:bidi="ar-SA"/>
      </w:rPr>
    </w:lvl>
    <w:lvl w:ilvl="3">
      <w:numFmt w:val="bullet"/>
      <w:lvlText w:val="•"/>
      <w:lvlJc w:val="left"/>
      <w:pPr>
        <w:ind w:left="2705" w:hanging="550"/>
      </w:pPr>
      <w:rPr>
        <w:rFonts w:hint="default"/>
        <w:lang w:val="fi-FI" w:eastAsia="en-US" w:bidi="ar-SA"/>
      </w:rPr>
    </w:lvl>
    <w:lvl w:ilvl="4">
      <w:numFmt w:val="bullet"/>
      <w:lvlText w:val="•"/>
      <w:lvlJc w:val="left"/>
      <w:pPr>
        <w:ind w:left="3728" w:hanging="550"/>
      </w:pPr>
      <w:rPr>
        <w:rFonts w:hint="default"/>
        <w:lang w:val="fi-FI" w:eastAsia="en-US" w:bidi="ar-SA"/>
      </w:rPr>
    </w:lvl>
    <w:lvl w:ilvl="5">
      <w:numFmt w:val="bullet"/>
      <w:lvlText w:val="•"/>
      <w:lvlJc w:val="left"/>
      <w:pPr>
        <w:ind w:left="4751" w:hanging="550"/>
      </w:pPr>
      <w:rPr>
        <w:rFonts w:hint="default"/>
        <w:lang w:val="fi-FI" w:eastAsia="en-US" w:bidi="ar-SA"/>
      </w:rPr>
    </w:lvl>
    <w:lvl w:ilvl="6">
      <w:numFmt w:val="bullet"/>
      <w:lvlText w:val="•"/>
      <w:lvlJc w:val="left"/>
      <w:pPr>
        <w:ind w:left="5774" w:hanging="550"/>
      </w:pPr>
      <w:rPr>
        <w:rFonts w:hint="default"/>
        <w:lang w:val="fi-FI" w:eastAsia="en-US" w:bidi="ar-SA"/>
      </w:rPr>
    </w:lvl>
    <w:lvl w:ilvl="7">
      <w:numFmt w:val="bullet"/>
      <w:lvlText w:val="•"/>
      <w:lvlJc w:val="left"/>
      <w:pPr>
        <w:ind w:left="6797" w:hanging="550"/>
      </w:pPr>
      <w:rPr>
        <w:rFonts w:hint="default"/>
        <w:lang w:val="fi-FI" w:eastAsia="en-US" w:bidi="ar-SA"/>
      </w:rPr>
    </w:lvl>
    <w:lvl w:ilvl="8">
      <w:numFmt w:val="bullet"/>
      <w:lvlText w:val="•"/>
      <w:lvlJc w:val="left"/>
      <w:pPr>
        <w:ind w:left="7820" w:hanging="550"/>
      </w:pPr>
      <w:rPr>
        <w:rFonts w:hint="default"/>
        <w:lang w:val="fi-FI" w:eastAsia="en-US" w:bidi="ar-SA"/>
      </w:rPr>
    </w:lvl>
  </w:abstractNum>
  <w:abstractNum w:abstractNumId="7" w15:restartNumberingAfterBreak="0">
    <w:nsid w:val="25527715"/>
    <w:multiLevelType w:val="hybridMultilevel"/>
    <w:tmpl w:val="596ABF12"/>
    <w:lvl w:ilvl="0" w:tplc="8A0A11BA">
      <w:start w:val="1"/>
      <w:numFmt w:val="lowerLetter"/>
      <w:lvlText w:val="%1)"/>
      <w:lvlJc w:val="left"/>
      <w:pPr>
        <w:ind w:left="112" w:hanging="228"/>
        <w:jc w:val="left"/>
      </w:pPr>
      <w:rPr>
        <w:rFonts w:ascii="Calibri" w:eastAsia="Calibri" w:hAnsi="Calibri" w:cs="Calibri" w:hint="default"/>
        <w:b w:val="0"/>
        <w:bCs w:val="0"/>
        <w:i w:val="0"/>
        <w:iCs w:val="0"/>
        <w:w w:val="100"/>
        <w:sz w:val="22"/>
        <w:szCs w:val="22"/>
        <w:lang w:val="fi-FI" w:eastAsia="en-US" w:bidi="ar-SA"/>
      </w:rPr>
    </w:lvl>
    <w:lvl w:ilvl="1" w:tplc="88605F74">
      <w:numFmt w:val="bullet"/>
      <w:lvlText w:val="•"/>
      <w:lvlJc w:val="left"/>
      <w:pPr>
        <w:ind w:left="1094" w:hanging="228"/>
      </w:pPr>
      <w:rPr>
        <w:rFonts w:hint="default"/>
        <w:lang w:val="fi-FI" w:eastAsia="en-US" w:bidi="ar-SA"/>
      </w:rPr>
    </w:lvl>
    <w:lvl w:ilvl="2" w:tplc="6A6E9D2A">
      <w:numFmt w:val="bullet"/>
      <w:lvlText w:val="•"/>
      <w:lvlJc w:val="left"/>
      <w:pPr>
        <w:ind w:left="2069" w:hanging="228"/>
      </w:pPr>
      <w:rPr>
        <w:rFonts w:hint="default"/>
        <w:lang w:val="fi-FI" w:eastAsia="en-US" w:bidi="ar-SA"/>
      </w:rPr>
    </w:lvl>
    <w:lvl w:ilvl="3" w:tplc="E542BE60">
      <w:numFmt w:val="bullet"/>
      <w:lvlText w:val="•"/>
      <w:lvlJc w:val="left"/>
      <w:pPr>
        <w:ind w:left="3043" w:hanging="228"/>
      </w:pPr>
      <w:rPr>
        <w:rFonts w:hint="default"/>
        <w:lang w:val="fi-FI" w:eastAsia="en-US" w:bidi="ar-SA"/>
      </w:rPr>
    </w:lvl>
    <w:lvl w:ilvl="4" w:tplc="0D583D1A">
      <w:numFmt w:val="bullet"/>
      <w:lvlText w:val="•"/>
      <w:lvlJc w:val="left"/>
      <w:pPr>
        <w:ind w:left="4018" w:hanging="228"/>
      </w:pPr>
      <w:rPr>
        <w:rFonts w:hint="default"/>
        <w:lang w:val="fi-FI" w:eastAsia="en-US" w:bidi="ar-SA"/>
      </w:rPr>
    </w:lvl>
    <w:lvl w:ilvl="5" w:tplc="8206ACE0">
      <w:numFmt w:val="bullet"/>
      <w:lvlText w:val="•"/>
      <w:lvlJc w:val="left"/>
      <w:pPr>
        <w:ind w:left="4993" w:hanging="228"/>
      </w:pPr>
      <w:rPr>
        <w:rFonts w:hint="default"/>
        <w:lang w:val="fi-FI" w:eastAsia="en-US" w:bidi="ar-SA"/>
      </w:rPr>
    </w:lvl>
    <w:lvl w:ilvl="6" w:tplc="BAF85B1E">
      <w:numFmt w:val="bullet"/>
      <w:lvlText w:val="•"/>
      <w:lvlJc w:val="left"/>
      <w:pPr>
        <w:ind w:left="5967" w:hanging="228"/>
      </w:pPr>
      <w:rPr>
        <w:rFonts w:hint="default"/>
        <w:lang w:val="fi-FI" w:eastAsia="en-US" w:bidi="ar-SA"/>
      </w:rPr>
    </w:lvl>
    <w:lvl w:ilvl="7" w:tplc="F62EEB42">
      <w:numFmt w:val="bullet"/>
      <w:lvlText w:val="•"/>
      <w:lvlJc w:val="left"/>
      <w:pPr>
        <w:ind w:left="6942" w:hanging="228"/>
      </w:pPr>
      <w:rPr>
        <w:rFonts w:hint="default"/>
        <w:lang w:val="fi-FI" w:eastAsia="en-US" w:bidi="ar-SA"/>
      </w:rPr>
    </w:lvl>
    <w:lvl w:ilvl="8" w:tplc="D6B202B0">
      <w:numFmt w:val="bullet"/>
      <w:lvlText w:val="•"/>
      <w:lvlJc w:val="left"/>
      <w:pPr>
        <w:ind w:left="7917" w:hanging="228"/>
      </w:pPr>
      <w:rPr>
        <w:rFonts w:hint="default"/>
        <w:lang w:val="fi-FI" w:eastAsia="en-US" w:bidi="ar-SA"/>
      </w:rPr>
    </w:lvl>
  </w:abstractNum>
  <w:abstractNum w:abstractNumId="8" w15:restartNumberingAfterBreak="0">
    <w:nsid w:val="28BA3198"/>
    <w:multiLevelType w:val="multilevel"/>
    <w:tmpl w:val="96863C9A"/>
    <w:lvl w:ilvl="0">
      <w:start w:val="2"/>
      <w:numFmt w:val="decimal"/>
      <w:lvlText w:val="%1"/>
      <w:lvlJc w:val="left"/>
      <w:pPr>
        <w:ind w:left="477" w:hanging="365"/>
      </w:pPr>
      <w:rPr>
        <w:rFonts w:hint="default"/>
        <w:lang w:val="fi-FI" w:eastAsia="en-US" w:bidi="ar-SA"/>
      </w:rPr>
    </w:lvl>
    <w:lvl w:ilvl="1">
      <w:start w:val="8"/>
      <w:numFmt w:val="decimal"/>
      <w:lvlText w:val="%1.%2"/>
      <w:lvlJc w:val="left"/>
      <w:pPr>
        <w:ind w:left="477" w:hanging="365"/>
      </w:pPr>
      <w:rPr>
        <w:rFonts w:ascii="Calibri" w:eastAsia="Calibri" w:hAnsi="Calibri" w:cs="Calibri" w:hint="default"/>
        <w:b/>
        <w:bCs/>
        <w:i w:val="0"/>
        <w:iCs w:val="0"/>
        <w:color w:val="F79546"/>
        <w:w w:val="100"/>
        <w:sz w:val="24"/>
        <w:szCs w:val="24"/>
        <w:lang w:val="fi-FI" w:eastAsia="en-US" w:bidi="ar-SA"/>
      </w:rPr>
    </w:lvl>
    <w:lvl w:ilvl="2">
      <w:start w:val="1"/>
      <w:numFmt w:val="decimal"/>
      <w:lvlText w:val="%1.%2.%3"/>
      <w:lvlJc w:val="left"/>
      <w:pPr>
        <w:ind w:left="662" w:hanging="550"/>
      </w:pPr>
      <w:rPr>
        <w:rFonts w:ascii="Calibri" w:eastAsia="Calibri" w:hAnsi="Calibri" w:cs="Calibri" w:hint="default"/>
        <w:b/>
        <w:bCs/>
        <w:i w:val="0"/>
        <w:iCs w:val="0"/>
        <w:color w:val="F79546"/>
        <w:spacing w:val="-1"/>
        <w:w w:val="100"/>
        <w:sz w:val="24"/>
        <w:szCs w:val="24"/>
        <w:lang w:val="fi-FI" w:eastAsia="en-US" w:bidi="ar-SA"/>
      </w:rPr>
    </w:lvl>
    <w:lvl w:ilvl="3">
      <w:numFmt w:val="bullet"/>
      <w:lvlText w:val="•"/>
      <w:lvlJc w:val="left"/>
      <w:pPr>
        <w:ind w:left="273" w:hanging="161"/>
      </w:pPr>
      <w:rPr>
        <w:rFonts w:ascii="Calibri" w:eastAsia="Calibri" w:hAnsi="Calibri" w:cs="Calibri" w:hint="default"/>
        <w:b w:val="0"/>
        <w:bCs w:val="0"/>
        <w:i w:val="0"/>
        <w:iCs w:val="0"/>
        <w:w w:val="100"/>
        <w:sz w:val="22"/>
        <w:szCs w:val="22"/>
        <w:lang w:val="fi-FI" w:eastAsia="en-US" w:bidi="ar-SA"/>
      </w:rPr>
    </w:lvl>
    <w:lvl w:ilvl="4">
      <w:numFmt w:val="bullet"/>
      <w:lvlText w:val="•"/>
      <w:lvlJc w:val="left"/>
      <w:pPr>
        <w:ind w:left="2961" w:hanging="161"/>
      </w:pPr>
      <w:rPr>
        <w:rFonts w:hint="default"/>
        <w:lang w:val="fi-FI" w:eastAsia="en-US" w:bidi="ar-SA"/>
      </w:rPr>
    </w:lvl>
    <w:lvl w:ilvl="5">
      <w:numFmt w:val="bullet"/>
      <w:lvlText w:val="•"/>
      <w:lvlJc w:val="left"/>
      <w:pPr>
        <w:ind w:left="4112" w:hanging="161"/>
      </w:pPr>
      <w:rPr>
        <w:rFonts w:hint="default"/>
        <w:lang w:val="fi-FI" w:eastAsia="en-US" w:bidi="ar-SA"/>
      </w:rPr>
    </w:lvl>
    <w:lvl w:ilvl="6">
      <w:numFmt w:val="bullet"/>
      <w:lvlText w:val="•"/>
      <w:lvlJc w:val="left"/>
      <w:pPr>
        <w:ind w:left="5263" w:hanging="161"/>
      </w:pPr>
      <w:rPr>
        <w:rFonts w:hint="default"/>
        <w:lang w:val="fi-FI" w:eastAsia="en-US" w:bidi="ar-SA"/>
      </w:rPr>
    </w:lvl>
    <w:lvl w:ilvl="7">
      <w:numFmt w:val="bullet"/>
      <w:lvlText w:val="•"/>
      <w:lvlJc w:val="left"/>
      <w:pPr>
        <w:ind w:left="6414" w:hanging="161"/>
      </w:pPr>
      <w:rPr>
        <w:rFonts w:hint="default"/>
        <w:lang w:val="fi-FI" w:eastAsia="en-US" w:bidi="ar-SA"/>
      </w:rPr>
    </w:lvl>
    <w:lvl w:ilvl="8">
      <w:numFmt w:val="bullet"/>
      <w:lvlText w:val="•"/>
      <w:lvlJc w:val="left"/>
      <w:pPr>
        <w:ind w:left="7564" w:hanging="161"/>
      </w:pPr>
      <w:rPr>
        <w:rFonts w:hint="default"/>
        <w:lang w:val="fi-FI" w:eastAsia="en-US" w:bidi="ar-SA"/>
      </w:rPr>
    </w:lvl>
  </w:abstractNum>
  <w:abstractNum w:abstractNumId="9" w15:restartNumberingAfterBreak="0">
    <w:nsid w:val="29FC5A4E"/>
    <w:multiLevelType w:val="hybridMultilevel"/>
    <w:tmpl w:val="6B621A88"/>
    <w:lvl w:ilvl="0" w:tplc="5ADE7950">
      <w:numFmt w:val="bullet"/>
      <w:lvlText w:val=""/>
      <w:lvlJc w:val="left"/>
      <w:pPr>
        <w:ind w:left="473" w:hanging="361"/>
      </w:pPr>
      <w:rPr>
        <w:rFonts w:ascii="Symbol" w:eastAsia="Symbol" w:hAnsi="Symbol" w:cs="Symbol" w:hint="default"/>
        <w:b w:val="0"/>
        <w:bCs w:val="0"/>
        <w:i w:val="0"/>
        <w:iCs w:val="0"/>
        <w:w w:val="100"/>
        <w:sz w:val="22"/>
        <w:szCs w:val="22"/>
        <w:lang w:val="sv-SE" w:eastAsia="en-US" w:bidi="ar-SA"/>
      </w:rPr>
    </w:lvl>
    <w:lvl w:ilvl="1" w:tplc="74E6155C">
      <w:numFmt w:val="bullet"/>
      <w:lvlText w:val="•"/>
      <w:lvlJc w:val="left"/>
      <w:pPr>
        <w:ind w:left="1418" w:hanging="361"/>
      </w:pPr>
      <w:rPr>
        <w:rFonts w:hint="default"/>
        <w:lang w:val="sv-SE" w:eastAsia="en-US" w:bidi="ar-SA"/>
      </w:rPr>
    </w:lvl>
    <w:lvl w:ilvl="2" w:tplc="D932F1CA">
      <w:numFmt w:val="bullet"/>
      <w:lvlText w:val="•"/>
      <w:lvlJc w:val="left"/>
      <w:pPr>
        <w:ind w:left="2357" w:hanging="361"/>
      </w:pPr>
      <w:rPr>
        <w:rFonts w:hint="default"/>
        <w:lang w:val="sv-SE" w:eastAsia="en-US" w:bidi="ar-SA"/>
      </w:rPr>
    </w:lvl>
    <w:lvl w:ilvl="3" w:tplc="5676710A">
      <w:numFmt w:val="bullet"/>
      <w:lvlText w:val="•"/>
      <w:lvlJc w:val="left"/>
      <w:pPr>
        <w:ind w:left="3295" w:hanging="361"/>
      </w:pPr>
      <w:rPr>
        <w:rFonts w:hint="default"/>
        <w:lang w:val="sv-SE" w:eastAsia="en-US" w:bidi="ar-SA"/>
      </w:rPr>
    </w:lvl>
    <w:lvl w:ilvl="4" w:tplc="E512772C">
      <w:numFmt w:val="bullet"/>
      <w:lvlText w:val="•"/>
      <w:lvlJc w:val="left"/>
      <w:pPr>
        <w:ind w:left="4234" w:hanging="361"/>
      </w:pPr>
      <w:rPr>
        <w:rFonts w:hint="default"/>
        <w:lang w:val="sv-SE" w:eastAsia="en-US" w:bidi="ar-SA"/>
      </w:rPr>
    </w:lvl>
    <w:lvl w:ilvl="5" w:tplc="39C0F614">
      <w:numFmt w:val="bullet"/>
      <w:lvlText w:val="•"/>
      <w:lvlJc w:val="left"/>
      <w:pPr>
        <w:ind w:left="5173" w:hanging="361"/>
      </w:pPr>
      <w:rPr>
        <w:rFonts w:hint="default"/>
        <w:lang w:val="sv-SE" w:eastAsia="en-US" w:bidi="ar-SA"/>
      </w:rPr>
    </w:lvl>
    <w:lvl w:ilvl="6" w:tplc="F9722BB0">
      <w:numFmt w:val="bullet"/>
      <w:lvlText w:val="•"/>
      <w:lvlJc w:val="left"/>
      <w:pPr>
        <w:ind w:left="6111" w:hanging="361"/>
      </w:pPr>
      <w:rPr>
        <w:rFonts w:hint="default"/>
        <w:lang w:val="sv-SE" w:eastAsia="en-US" w:bidi="ar-SA"/>
      </w:rPr>
    </w:lvl>
    <w:lvl w:ilvl="7" w:tplc="62DE6B50">
      <w:numFmt w:val="bullet"/>
      <w:lvlText w:val="•"/>
      <w:lvlJc w:val="left"/>
      <w:pPr>
        <w:ind w:left="7050" w:hanging="361"/>
      </w:pPr>
      <w:rPr>
        <w:rFonts w:hint="default"/>
        <w:lang w:val="sv-SE" w:eastAsia="en-US" w:bidi="ar-SA"/>
      </w:rPr>
    </w:lvl>
    <w:lvl w:ilvl="8" w:tplc="704A63F6">
      <w:numFmt w:val="bullet"/>
      <w:lvlText w:val="•"/>
      <w:lvlJc w:val="left"/>
      <w:pPr>
        <w:ind w:left="7989" w:hanging="361"/>
      </w:pPr>
      <w:rPr>
        <w:rFonts w:hint="default"/>
        <w:lang w:val="sv-SE" w:eastAsia="en-US" w:bidi="ar-SA"/>
      </w:rPr>
    </w:lvl>
  </w:abstractNum>
  <w:abstractNum w:abstractNumId="10" w15:restartNumberingAfterBreak="0">
    <w:nsid w:val="2C0F6708"/>
    <w:multiLevelType w:val="hybridMultilevel"/>
    <w:tmpl w:val="F44475B0"/>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1" w15:restartNumberingAfterBreak="0">
    <w:nsid w:val="2C1270F1"/>
    <w:multiLevelType w:val="hybridMultilevel"/>
    <w:tmpl w:val="59488EC8"/>
    <w:lvl w:ilvl="0" w:tplc="CFDE0994">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2" w15:restartNumberingAfterBreak="0">
    <w:nsid w:val="2F087CA5"/>
    <w:multiLevelType w:val="multilevel"/>
    <w:tmpl w:val="41DCF1DE"/>
    <w:lvl w:ilvl="0">
      <w:start w:val="2"/>
      <w:numFmt w:val="decimal"/>
      <w:lvlText w:val="%1"/>
      <w:lvlJc w:val="left"/>
      <w:pPr>
        <w:ind w:left="717" w:hanging="384"/>
      </w:pPr>
      <w:rPr>
        <w:rFonts w:hint="default"/>
        <w:lang w:val="fi-FI" w:eastAsia="en-US" w:bidi="ar-SA"/>
      </w:rPr>
    </w:lvl>
    <w:lvl w:ilvl="1">
      <w:start w:val="6"/>
      <w:numFmt w:val="decimal"/>
      <w:lvlText w:val="%1.%2."/>
      <w:lvlJc w:val="left"/>
      <w:pPr>
        <w:ind w:left="717" w:hanging="384"/>
      </w:pPr>
      <w:rPr>
        <w:rFonts w:ascii="Calibri" w:eastAsia="Calibri" w:hAnsi="Calibri" w:cs="Calibri" w:hint="default"/>
        <w:b w:val="0"/>
        <w:bCs w:val="0"/>
        <w:i w:val="0"/>
        <w:iCs w:val="0"/>
        <w:spacing w:val="-1"/>
        <w:w w:val="100"/>
        <w:sz w:val="22"/>
        <w:szCs w:val="22"/>
        <w:lang w:val="fi-FI"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fi-FI" w:eastAsia="en-US" w:bidi="ar-SA"/>
      </w:rPr>
    </w:lvl>
    <w:lvl w:ilvl="3">
      <w:numFmt w:val="bullet"/>
      <w:lvlText w:val="•"/>
      <w:lvlJc w:val="left"/>
      <w:pPr>
        <w:ind w:left="3001" w:hanging="496"/>
      </w:pPr>
      <w:rPr>
        <w:rFonts w:hint="default"/>
        <w:lang w:val="fi-FI" w:eastAsia="en-US" w:bidi="ar-SA"/>
      </w:rPr>
    </w:lvl>
    <w:lvl w:ilvl="4">
      <w:numFmt w:val="bullet"/>
      <w:lvlText w:val="•"/>
      <w:lvlJc w:val="left"/>
      <w:pPr>
        <w:ind w:left="3982" w:hanging="496"/>
      </w:pPr>
      <w:rPr>
        <w:rFonts w:hint="default"/>
        <w:lang w:val="fi-FI" w:eastAsia="en-US" w:bidi="ar-SA"/>
      </w:rPr>
    </w:lvl>
    <w:lvl w:ilvl="5">
      <w:numFmt w:val="bullet"/>
      <w:lvlText w:val="•"/>
      <w:lvlJc w:val="left"/>
      <w:pPr>
        <w:ind w:left="4962" w:hanging="496"/>
      </w:pPr>
      <w:rPr>
        <w:rFonts w:hint="default"/>
        <w:lang w:val="fi-FI" w:eastAsia="en-US" w:bidi="ar-SA"/>
      </w:rPr>
    </w:lvl>
    <w:lvl w:ilvl="6">
      <w:numFmt w:val="bullet"/>
      <w:lvlText w:val="•"/>
      <w:lvlJc w:val="left"/>
      <w:pPr>
        <w:ind w:left="5943" w:hanging="496"/>
      </w:pPr>
      <w:rPr>
        <w:rFonts w:hint="default"/>
        <w:lang w:val="fi-FI" w:eastAsia="en-US" w:bidi="ar-SA"/>
      </w:rPr>
    </w:lvl>
    <w:lvl w:ilvl="7">
      <w:numFmt w:val="bullet"/>
      <w:lvlText w:val="•"/>
      <w:lvlJc w:val="left"/>
      <w:pPr>
        <w:ind w:left="6924" w:hanging="496"/>
      </w:pPr>
      <w:rPr>
        <w:rFonts w:hint="default"/>
        <w:lang w:val="fi-FI" w:eastAsia="en-US" w:bidi="ar-SA"/>
      </w:rPr>
    </w:lvl>
    <w:lvl w:ilvl="8">
      <w:numFmt w:val="bullet"/>
      <w:lvlText w:val="•"/>
      <w:lvlJc w:val="left"/>
      <w:pPr>
        <w:ind w:left="7904" w:hanging="496"/>
      </w:pPr>
      <w:rPr>
        <w:rFonts w:hint="default"/>
        <w:lang w:val="fi-FI" w:eastAsia="en-US" w:bidi="ar-SA"/>
      </w:rPr>
    </w:lvl>
  </w:abstractNum>
  <w:abstractNum w:abstractNumId="13" w15:restartNumberingAfterBreak="0">
    <w:nsid w:val="2F825AE2"/>
    <w:multiLevelType w:val="multilevel"/>
    <w:tmpl w:val="99E43386"/>
    <w:lvl w:ilvl="0">
      <w:start w:val="1"/>
      <w:numFmt w:val="decimal"/>
      <w:lvlText w:val="%1."/>
      <w:lvlJc w:val="left"/>
      <w:pPr>
        <w:ind w:left="473" w:hanging="361"/>
      </w:pPr>
      <w:rPr>
        <w:rFonts w:ascii="Calibri" w:eastAsia="Calibri" w:hAnsi="Calibri" w:cs="Calibri" w:hint="default"/>
        <w:b/>
        <w:bCs/>
        <w:i w:val="0"/>
        <w:iCs w:val="0"/>
        <w:color w:val="F79546"/>
        <w:spacing w:val="-1"/>
        <w:w w:val="100"/>
        <w:sz w:val="28"/>
        <w:szCs w:val="28"/>
        <w:lang w:val="sv-SE" w:eastAsia="en-US" w:bidi="ar-SA"/>
      </w:rPr>
    </w:lvl>
    <w:lvl w:ilvl="1">
      <w:start w:val="1"/>
      <w:numFmt w:val="decimal"/>
      <w:lvlText w:val="%1.%2"/>
      <w:lvlJc w:val="left"/>
      <w:pPr>
        <w:ind w:left="475" w:hanging="363"/>
      </w:pPr>
      <w:rPr>
        <w:rFonts w:ascii="Calibri" w:eastAsia="Calibri" w:hAnsi="Calibri" w:cs="Calibri" w:hint="default"/>
        <w:b/>
        <w:bCs/>
        <w:i w:val="0"/>
        <w:iCs w:val="0"/>
        <w:w w:val="100"/>
        <w:sz w:val="24"/>
        <w:szCs w:val="24"/>
        <w:lang w:val="sv-SE" w:eastAsia="en-US" w:bidi="ar-SA"/>
      </w:rPr>
    </w:lvl>
    <w:lvl w:ilvl="2">
      <w:start w:val="1"/>
      <w:numFmt w:val="decimal"/>
      <w:lvlText w:val="%1.%2.%3"/>
      <w:lvlJc w:val="left"/>
      <w:pPr>
        <w:ind w:left="662" w:hanging="550"/>
      </w:pPr>
      <w:rPr>
        <w:rFonts w:ascii="Calibri" w:eastAsia="Calibri" w:hAnsi="Calibri" w:cs="Calibri" w:hint="default"/>
        <w:b/>
        <w:bCs/>
        <w:i w:val="0"/>
        <w:iCs w:val="0"/>
        <w:spacing w:val="-1"/>
        <w:w w:val="100"/>
        <w:sz w:val="24"/>
        <w:szCs w:val="24"/>
        <w:lang w:val="sv-SE" w:eastAsia="en-US" w:bidi="ar-SA"/>
      </w:rPr>
    </w:lvl>
    <w:lvl w:ilvl="3">
      <w:numFmt w:val="bullet"/>
      <w:lvlText w:val="•"/>
      <w:lvlJc w:val="left"/>
      <w:pPr>
        <w:ind w:left="273" w:hanging="161"/>
      </w:pPr>
      <w:rPr>
        <w:rFonts w:ascii="Calibri" w:eastAsia="Calibri" w:hAnsi="Calibri" w:cs="Calibri" w:hint="default"/>
        <w:b w:val="0"/>
        <w:bCs w:val="0"/>
        <w:i w:val="0"/>
        <w:iCs w:val="0"/>
        <w:w w:val="100"/>
        <w:sz w:val="22"/>
        <w:szCs w:val="22"/>
        <w:lang w:val="sv-SE" w:eastAsia="en-US" w:bidi="ar-SA"/>
      </w:rPr>
    </w:lvl>
    <w:lvl w:ilvl="4">
      <w:numFmt w:val="bullet"/>
      <w:lvlText w:val="•"/>
      <w:lvlJc w:val="left"/>
      <w:pPr>
        <w:ind w:left="2961" w:hanging="161"/>
      </w:pPr>
      <w:rPr>
        <w:rFonts w:hint="default"/>
        <w:lang w:val="sv-SE" w:eastAsia="en-US" w:bidi="ar-SA"/>
      </w:rPr>
    </w:lvl>
    <w:lvl w:ilvl="5">
      <w:numFmt w:val="bullet"/>
      <w:lvlText w:val="•"/>
      <w:lvlJc w:val="left"/>
      <w:pPr>
        <w:ind w:left="4112" w:hanging="161"/>
      </w:pPr>
      <w:rPr>
        <w:rFonts w:hint="default"/>
        <w:lang w:val="sv-SE" w:eastAsia="en-US" w:bidi="ar-SA"/>
      </w:rPr>
    </w:lvl>
    <w:lvl w:ilvl="6">
      <w:numFmt w:val="bullet"/>
      <w:lvlText w:val="•"/>
      <w:lvlJc w:val="left"/>
      <w:pPr>
        <w:ind w:left="5263" w:hanging="161"/>
      </w:pPr>
      <w:rPr>
        <w:rFonts w:hint="default"/>
        <w:lang w:val="sv-SE" w:eastAsia="en-US" w:bidi="ar-SA"/>
      </w:rPr>
    </w:lvl>
    <w:lvl w:ilvl="7">
      <w:numFmt w:val="bullet"/>
      <w:lvlText w:val="•"/>
      <w:lvlJc w:val="left"/>
      <w:pPr>
        <w:ind w:left="6414" w:hanging="161"/>
      </w:pPr>
      <w:rPr>
        <w:rFonts w:hint="default"/>
        <w:lang w:val="sv-SE" w:eastAsia="en-US" w:bidi="ar-SA"/>
      </w:rPr>
    </w:lvl>
    <w:lvl w:ilvl="8">
      <w:numFmt w:val="bullet"/>
      <w:lvlText w:val="•"/>
      <w:lvlJc w:val="left"/>
      <w:pPr>
        <w:ind w:left="7564" w:hanging="161"/>
      </w:pPr>
      <w:rPr>
        <w:rFonts w:hint="default"/>
        <w:lang w:val="sv-SE" w:eastAsia="en-US" w:bidi="ar-SA"/>
      </w:rPr>
    </w:lvl>
  </w:abstractNum>
  <w:abstractNum w:abstractNumId="14" w15:restartNumberingAfterBreak="0">
    <w:nsid w:val="2FEB7413"/>
    <w:multiLevelType w:val="hybridMultilevel"/>
    <w:tmpl w:val="BAA254A8"/>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5" w15:restartNumberingAfterBreak="0">
    <w:nsid w:val="32593EC3"/>
    <w:multiLevelType w:val="hybridMultilevel"/>
    <w:tmpl w:val="16EE1B62"/>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6" w15:restartNumberingAfterBreak="0">
    <w:nsid w:val="32B9245F"/>
    <w:multiLevelType w:val="multilevel"/>
    <w:tmpl w:val="EEBE7EE6"/>
    <w:lvl w:ilvl="0">
      <w:start w:val="2"/>
      <w:numFmt w:val="decimal"/>
      <w:lvlText w:val="%1"/>
      <w:lvlJc w:val="left"/>
      <w:pPr>
        <w:ind w:left="477" w:hanging="365"/>
      </w:pPr>
      <w:rPr>
        <w:rFonts w:hint="default"/>
        <w:lang w:val="fi-FI" w:eastAsia="en-US" w:bidi="ar-SA"/>
      </w:rPr>
    </w:lvl>
    <w:lvl w:ilvl="1">
      <w:start w:val="4"/>
      <w:numFmt w:val="decimal"/>
      <w:lvlText w:val="%1.%2"/>
      <w:lvlJc w:val="left"/>
      <w:pPr>
        <w:ind w:left="477" w:hanging="365"/>
      </w:pPr>
      <w:rPr>
        <w:rFonts w:ascii="Calibri" w:eastAsia="Calibri" w:hAnsi="Calibri" w:cs="Calibri" w:hint="default"/>
        <w:b/>
        <w:bCs/>
        <w:i w:val="0"/>
        <w:iCs w:val="0"/>
        <w:color w:val="F79546"/>
        <w:w w:val="100"/>
        <w:sz w:val="24"/>
        <w:szCs w:val="24"/>
        <w:lang w:val="fi-FI" w:eastAsia="en-US" w:bidi="ar-SA"/>
      </w:rPr>
    </w:lvl>
    <w:lvl w:ilvl="2">
      <w:numFmt w:val="bullet"/>
      <w:lvlText w:val="•"/>
      <w:lvlJc w:val="left"/>
      <w:pPr>
        <w:ind w:left="2357" w:hanging="365"/>
      </w:pPr>
      <w:rPr>
        <w:rFonts w:hint="default"/>
        <w:lang w:val="fi-FI" w:eastAsia="en-US" w:bidi="ar-SA"/>
      </w:rPr>
    </w:lvl>
    <w:lvl w:ilvl="3">
      <w:numFmt w:val="bullet"/>
      <w:lvlText w:val="•"/>
      <w:lvlJc w:val="left"/>
      <w:pPr>
        <w:ind w:left="3295" w:hanging="365"/>
      </w:pPr>
      <w:rPr>
        <w:rFonts w:hint="default"/>
        <w:lang w:val="fi-FI" w:eastAsia="en-US" w:bidi="ar-SA"/>
      </w:rPr>
    </w:lvl>
    <w:lvl w:ilvl="4">
      <w:numFmt w:val="bullet"/>
      <w:lvlText w:val="•"/>
      <w:lvlJc w:val="left"/>
      <w:pPr>
        <w:ind w:left="4234" w:hanging="365"/>
      </w:pPr>
      <w:rPr>
        <w:rFonts w:hint="default"/>
        <w:lang w:val="fi-FI" w:eastAsia="en-US" w:bidi="ar-SA"/>
      </w:rPr>
    </w:lvl>
    <w:lvl w:ilvl="5">
      <w:numFmt w:val="bullet"/>
      <w:lvlText w:val="•"/>
      <w:lvlJc w:val="left"/>
      <w:pPr>
        <w:ind w:left="5173" w:hanging="365"/>
      </w:pPr>
      <w:rPr>
        <w:rFonts w:hint="default"/>
        <w:lang w:val="fi-FI" w:eastAsia="en-US" w:bidi="ar-SA"/>
      </w:rPr>
    </w:lvl>
    <w:lvl w:ilvl="6">
      <w:numFmt w:val="bullet"/>
      <w:lvlText w:val="•"/>
      <w:lvlJc w:val="left"/>
      <w:pPr>
        <w:ind w:left="6111" w:hanging="365"/>
      </w:pPr>
      <w:rPr>
        <w:rFonts w:hint="default"/>
        <w:lang w:val="fi-FI" w:eastAsia="en-US" w:bidi="ar-SA"/>
      </w:rPr>
    </w:lvl>
    <w:lvl w:ilvl="7">
      <w:numFmt w:val="bullet"/>
      <w:lvlText w:val="•"/>
      <w:lvlJc w:val="left"/>
      <w:pPr>
        <w:ind w:left="7050" w:hanging="365"/>
      </w:pPr>
      <w:rPr>
        <w:rFonts w:hint="default"/>
        <w:lang w:val="fi-FI" w:eastAsia="en-US" w:bidi="ar-SA"/>
      </w:rPr>
    </w:lvl>
    <w:lvl w:ilvl="8">
      <w:numFmt w:val="bullet"/>
      <w:lvlText w:val="•"/>
      <w:lvlJc w:val="left"/>
      <w:pPr>
        <w:ind w:left="7989" w:hanging="365"/>
      </w:pPr>
      <w:rPr>
        <w:rFonts w:hint="default"/>
        <w:lang w:val="fi-FI" w:eastAsia="en-US" w:bidi="ar-SA"/>
      </w:rPr>
    </w:lvl>
  </w:abstractNum>
  <w:abstractNum w:abstractNumId="17" w15:restartNumberingAfterBreak="0">
    <w:nsid w:val="34403BB3"/>
    <w:multiLevelType w:val="hybridMultilevel"/>
    <w:tmpl w:val="1DD605E2"/>
    <w:lvl w:ilvl="0" w:tplc="CFDE0994">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A5F0677"/>
    <w:multiLevelType w:val="hybridMultilevel"/>
    <w:tmpl w:val="601A1C14"/>
    <w:lvl w:ilvl="0" w:tplc="70F620DE">
      <w:numFmt w:val="bullet"/>
      <w:lvlText w:val=""/>
      <w:lvlJc w:val="left"/>
      <w:pPr>
        <w:ind w:left="473" w:hanging="361"/>
      </w:pPr>
      <w:rPr>
        <w:rFonts w:ascii="Symbol" w:eastAsia="Symbol" w:hAnsi="Symbol" w:cs="Symbol" w:hint="default"/>
        <w:b w:val="0"/>
        <w:bCs w:val="0"/>
        <w:i w:val="0"/>
        <w:iCs w:val="0"/>
        <w:w w:val="100"/>
        <w:sz w:val="22"/>
        <w:szCs w:val="22"/>
        <w:lang w:val="fi-FI" w:eastAsia="en-US" w:bidi="ar-SA"/>
      </w:rPr>
    </w:lvl>
    <w:lvl w:ilvl="1" w:tplc="6B4E2760">
      <w:numFmt w:val="bullet"/>
      <w:lvlText w:val="•"/>
      <w:lvlJc w:val="left"/>
      <w:pPr>
        <w:ind w:left="1418" w:hanging="361"/>
      </w:pPr>
      <w:rPr>
        <w:rFonts w:hint="default"/>
        <w:lang w:val="fi-FI" w:eastAsia="en-US" w:bidi="ar-SA"/>
      </w:rPr>
    </w:lvl>
    <w:lvl w:ilvl="2" w:tplc="144CEF40">
      <w:numFmt w:val="bullet"/>
      <w:lvlText w:val="•"/>
      <w:lvlJc w:val="left"/>
      <w:pPr>
        <w:ind w:left="2357" w:hanging="361"/>
      </w:pPr>
      <w:rPr>
        <w:rFonts w:hint="default"/>
        <w:lang w:val="fi-FI" w:eastAsia="en-US" w:bidi="ar-SA"/>
      </w:rPr>
    </w:lvl>
    <w:lvl w:ilvl="3" w:tplc="0AA24DF0">
      <w:numFmt w:val="bullet"/>
      <w:lvlText w:val="•"/>
      <w:lvlJc w:val="left"/>
      <w:pPr>
        <w:ind w:left="3295" w:hanging="361"/>
      </w:pPr>
      <w:rPr>
        <w:rFonts w:hint="default"/>
        <w:lang w:val="fi-FI" w:eastAsia="en-US" w:bidi="ar-SA"/>
      </w:rPr>
    </w:lvl>
    <w:lvl w:ilvl="4" w:tplc="7248A522">
      <w:numFmt w:val="bullet"/>
      <w:lvlText w:val="•"/>
      <w:lvlJc w:val="left"/>
      <w:pPr>
        <w:ind w:left="4234" w:hanging="361"/>
      </w:pPr>
      <w:rPr>
        <w:rFonts w:hint="default"/>
        <w:lang w:val="fi-FI" w:eastAsia="en-US" w:bidi="ar-SA"/>
      </w:rPr>
    </w:lvl>
    <w:lvl w:ilvl="5" w:tplc="98349A14">
      <w:numFmt w:val="bullet"/>
      <w:lvlText w:val="•"/>
      <w:lvlJc w:val="left"/>
      <w:pPr>
        <w:ind w:left="5173" w:hanging="361"/>
      </w:pPr>
      <w:rPr>
        <w:rFonts w:hint="default"/>
        <w:lang w:val="fi-FI" w:eastAsia="en-US" w:bidi="ar-SA"/>
      </w:rPr>
    </w:lvl>
    <w:lvl w:ilvl="6" w:tplc="9A346CA4">
      <w:numFmt w:val="bullet"/>
      <w:lvlText w:val="•"/>
      <w:lvlJc w:val="left"/>
      <w:pPr>
        <w:ind w:left="6111" w:hanging="361"/>
      </w:pPr>
      <w:rPr>
        <w:rFonts w:hint="default"/>
        <w:lang w:val="fi-FI" w:eastAsia="en-US" w:bidi="ar-SA"/>
      </w:rPr>
    </w:lvl>
    <w:lvl w:ilvl="7" w:tplc="336ABB4C">
      <w:numFmt w:val="bullet"/>
      <w:lvlText w:val="•"/>
      <w:lvlJc w:val="left"/>
      <w:pPr>
        <w:ind w:left="7050" w:hanging="361"/>
      </w:pPr>
      <w:rPr>
        <w:rFonts w:hint="default"/>
        <w:lang w:val="fi-FI" w:eastAsia="en-US" w:bidi="ar-SA"/>
      </w:rPr>
    </w:lvl>
    <w:lvl w:ilvl="8" w:tplc="CCDCA26C">
      <w:numFmt w:val="bullet"/>
      <w:lvlText w:val="•"/>
      <w:lvlJc w:val="left"/>
      <w:pPr>
        <w:ind w:left="7989" w:hanging="361"/>
      </w:pPr>
      <w:rPr>
        <w:rFonts w:hint="default"/>
        <w:lang w:val="fi-FI" w:eastAsia="en-US" w:bidi="ar-SA"/>
      </w:rPr>
    </w:lvl>
  </w:abstractNum>
  <w:abstractNum w:abstractNumId="19" w15:restartNumberingAfterBreak="0">
    <w:nsid w:val="3D7278A8"/>
    <w:multiLevelType w:val="hybridMultilevel"/>
    <w:tmpl w:val="471430B8"/>
    <w:lvl w:ilvl="0" w:tplc="CFDE0994">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0" w15:restartNumberingAfterBreak="0">
    <w:nsid w:val="3E440155"/>
    <w:multiLevelType w:val="multilevel"/>
    <w:tmpl w:val="B33A4B56"/>
    <w:lvl w:ilvl="0">
      <w:start w:val="2"/>
      <w:numFmt w:val="decimal"/>
      <w:lvlText w:val="%1"/>
      <w:lvlJc w:val="left"/>
      <w:pPr>
        <w:ind w:left="665" w:hanging="332"/>
      </w:pPr>
      <w:rPr>
        <w:rFonts w:hint="default"/>
        <w:lang w:val="sv-SE" w:eastAsia="en-US" w:bidi="ar-SA"/>
      </w:rPr>
    </w:lvl>
    <w:lvl w:ilvl="1">
      <w:start w:val="8"/>
      <w:numFmt w:val="decimal"/>
      <w:lvlText w:val="%1.%2"/>
      <w:lvlJc w:val="left"/>
      <w:pPr>
        <w:ind w:left="665" w:hanging="332"/>
      </w:pPr>
      <w:rPr>
        <w:rFonts w:ascii="Calibri" w:eastAsia="Calibri" w:hAnsi="Calibri" w:cs="Calibri" w:hint="default"/>
        <w:b w:val="0"/>
        <w:bCs w:val="0"/>
        <w:i w:val="0"/>
        <w:iCs w:val="0"/>
        <w:spacing w:val="-1"/>
        <w:w w:val="100"/>
        <w:sz w:val="22"/>
        <w:szCs w:val="22"/>
        <w:lang w:val="sv-SE"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sv-SE" w:eastAsia="en-US" w:bidi="ar-SA"/>
      </w:rPr>
    </w:lvl>
    <w:lvl w:ilvl="3">
      <w:numFmt w:val="bullet"/>
      <w:lvlText w:val="•"/>
      <w:lvlJc w:val="left"/>
      <w:pPr>
        <w:ind w:left="3001" w:hanging="496"/>
      </w:pPr>
      <w:rPr>
        <w:rFonts w:hint="default"/>
        <w:lang w:val="sv-SE" w:eastAsia="en-US" w:bidi="ar-SA"/>
      </w:rPr>
    </w:lvl>
    <w:lvl w:ilvl="4">
      <w:numFmt w:val="bullet"/>
      <w:lvlText w:val="•"/>
      <w:lvlJc w:val="left"/>
      <w:pPr>
        <w:ind w:left="3982" w:hanging="496"/>
      </w:pPr>
      <w:rPr>
        <w:rFonts w:hint="default"/>
        <w:lang w:val="sv-SE" w:eastAsia="en-US" w:bidi="ar-SA"/>
      </w:rPr>
    </w:lvl>
    <w:lvl w:ilvl="5">
      <w:numFmt w:val="bullet"/>
      <w:lvlText w:val="•"/>
      <w:lvlJc w:val="left"/>
      <w:pPr>
        <w:ind w:left="4962" w:hanging="496"/>
      </w:pPr>
      <w:rPr>
        <w:rFonts w:hint="default"/>
        <w:lang w:val="sv-SE" w:eastAsia="en-US" w:bidi="ar-SA"/>
      </w:rPr>
    </w:lvl>
    <w:lvl w:ilvl="6">
      <w:numFmt w:val="bullet"/>
      <w:lvlText w:val="•"/>
      <w:lvlJc w:val="left"/>
      <w:pPr>
        <w:ind w:left="5943" w:hanging="496"/>
      </w:pPr>
      <w:rPr>
        <w:rFonts w:hint="default"/>
        <w:lang w:val="sv-SE" w:eastAsia="en-US" w:bidi="ar-SA"/>
      </w:rPr>
    </w:lvl>
    <w:lvl w:ilvl="7">
      <w:numFmt w:val="bullet"/>
      <w:lvlText w:val="•"/>
      <w:lvlJc w:val="left"/>
      <w:pPr>
        <w:ind w:left="6924" w:hanging="496"/>
      </w:pPr>
      <w:rPr>
        <w:rFonts w:hint="default"/>
        <w:lang w:val="sv-SE" w:eastAsia="en-US" w:bidi="ar-SA"/>
      </w:rPr>
    </w:lvl>
    <w:lvl w:ilvl="8">
      <w:numFmt w:val="bullet"/>
      <w:lvlText w:val="•"/>
      <w:lvlJc w:val="left"/>
      <w:pPr>
        <w:ind w:left="7904" w:hanging="496"/>
      </w:pPr>
      <w:rPr>
        <w:rFonts w:hint="default"/>
        <w:lang w:val="sv-SE" w:eastAsia="en-US" w:bidi="ar-SA"/>
      </w:rPr>
    </w:lvl>
  </w:abstractNum>
  <w:abstractNum w:abstractNumId="21" w15:restartNumberingAfterBreak="0">
    <w:nsid w:val="4752578E"/>
    <w:multiLevelType w:val="multilevel"/>
    <w:tmpl w:val="6D1406A0"/>
    <w:lvl w:ilvl="0">
      <w:start w:val="3"/>
      <w:numFmt w:val="decimal"/>
      <w:lvlText w:val="%1"/>
      <w:lvlJc w:val="left"/>
      <w:pPr>
        <w:ind w:left="539" w:hanging="427"/>
      </w:pPr>
      <w:rPr>
        <w:rFonts w:hint="default"/>
        <w:lang w:val="fi-FI" w:eastAsia="en-US" w:bidi="ar-SA"/>
      </w:rPr>
    </w:lvl>
    <w:lvl w:ilvl="1">
      <w:start w:val="4"/>
      <w:numFmt w:val="decimal"/>
      <w:lvlText w:val="%1.%2."/>
      <w:lvlJc w:val="left"/>
      <w:pPr>
        <w:ind w:left="539" w:hanging="427"/>
      </w:pPr>
      <w:rPr>
        <w:rFonts w:ascii="Calibri" w:eastAsia="Calibri" w:hAnsi="Calibri" w:cs="Calibri" w:hint="default"/>
        <w:b/>
        <w:bCs/>
        <w:i w:val="0"/>
        <w:iCs w:val="0"/>
        <w:color w:val="F79546"/>
        <w:w w:val="100"/>
        <w:sz w:val="24"/>
        <w:szCs w:val="24"/>
        <w:lang w:val="fi-FI" w:eastAsia="en-US" w:bidi="ar-SA"/>
      </w:rPr>
    </w:lvl>
    <w:lvl w:ilvl="2">
      <w:numFmt w:val="bullet"/>
      <w:lvlText w:val="•"/>
      <w:lvlJc w:val="left"/>
      <w:pPr>
        <w:ind w:left="2405" w:hanging="427"/>
      </w:pPr>
      <w:rPr>
        <w:rFonts w:hint="default"/>
        <w:lang w:val="fi-FI" w:eastAsia="en-US" w:bidi="ar-SA"/>
      </w:rPr>
    </w:lvl>
    <w:lvl w:ilvl="3">
      <w:numFmt w:val="bullet"/>
      <w:lvlText w:val="•"/>
      <w:lvlJc w:val="left"/>
      <w:pPr>
        <w:ind w:left="3337" w:hanging="427"/>
      </w:pPr>
      <w:rPr>
        <w:rFonts w:hint="default"/>
        <w:lang w:val="fi-FI" w:eastAsia="en-US" w:bidi="ar-SA"/>
      </w:rPr>
    </w:lvl>
    <w:lvl w:ilvl="4">
      <w:numFmt w:val="bullet"/>
      <w:lvlText w:val="•"/>
      <w:lvlJc w:val="left"/>
      <w:pPr>
        <w:ind w:left="4270" w:hanging="427"/>
      </w:pPr>
      <w:rPr>
        <w:rFonts w:hint="default"/>
        <w:lang w:val="fi-FI" w:eastAsia="en-US" w:bidi="ar-SA"/>
      </w:rPr>
    </w:lvl>
    <w:lvl w:ilvl="5">
      <w:numFmt w:val="bullet"/>
      <w:lvlText w:val="•"/>
      <w:lvlJc w:val="left"/>
      <w:pPr>
        <w:ind w:left="5203" w:hanging="427"/>
      </w:pPr>
      <w:rPr>
        <w:rFonts w:hint="default"/>
        <w:lang w:val="fi-FI" w:eastAsia="en-US" w:bidi="ar-SA"/>
      </w:rPr>
    </w:lvl>
    <w:lvl w:ilvl="6">
      <w:numFmt w:val="bullet"/>
      <w:lvlText w:val="•"/>
      <w:lvlJc w:val="left"/>
      <w:pPr>
        <w:ind w:left="6135" w:hanging="427"/>
      </w:pPr>
      <w:rPr>
        <w:rFonts w:hint="default"/>
        <w:lang w:val="fi-FI" w:eastAsia="en-US" w:bidi="ar-SA"/>
      </w:rPr>
    </w:lvl>
    <w:lvl w:ilvl="7">
      <w:numFmt w:val="bullet"/>
      <w:lvlText w:val="•"/>
      <w:lvlJc w:val="left"/>
      <w:pPr>
        <w:ind w:left="7068" w:hanging="427"/>
      </w:pPr>
      <w:rPr>
        <w:rFonts w:hint="default"/>
        <w:lang w:val="fi-FI" w:eastAsia="en-US" w:bidi="ar-SA"/>
      </w:rPr>
    </w:lvl>
    <w:lvl w:ilvl="8">
      <w:numFmt w:val="bullet"/>
      <w:lvlText w:val="•"/>
      <w:lvlJc w:val="left"/>
      <w:pPr>
        <w:ind w:left="8001" w:hanging="427"/>
      </w:pPr>
      <w:rPr>
        <w:rFonts w:hint="default"/>
        <w:lang w:val="fi-FI" w:eastAsia="en-US" w:bidi="ar-SA"/>
      </w:rPr>
    </w:lvl>
  </w:abstractNum>
  <w:abstractNum w:abstractNumId="22" w15:restartNumberingAfterBreak="0">
    <w:nsid w:val="4A7C2AC4"/>
    <w:multiLevelType w:val="multilevel"/>
    <w:tmpl w:val="D0E0C7D2"/>
    <w:lvl w:ilvl="0">
      <w:start w:val="2"/>
      <w:numFmt w:val="decimal"/>
      <w:lvlText w:val="%1"/>
      <w:lvlJc w:val="left"/>
      <w:pPr>
        <w:ind w:left="717" w:hanging="384"/>
      </w:pPr>
      <w:rPr>
        <w:rFonts w:hint="default"/>
        <w:lang w:val="sv-SE" w:eastAsia="en-US" w:bidi="ar-SA"/>
      </w:rPr>
    </w:lvl>
    <w:lvl w:ilvl="1">
      <w:start w:val="6"/>
      <w:numFmt w:val="decimal"/>
      <w:lvlText w:val="%1.%2."/>
      <w:lvlJc w:val="left"/>
      <w:pPr>
        <w:ind w:left="717" w:hanging="384"/>
      </w:pPr>
      <w:rPr>
        <w:rFonts w:ascii="Calibri" w:eastAsia="Calibri" w:hAnsi="Calibri" w:cs="Calibri" w:hint="default"/>
        <w:b w:val="0"/>
        <w:bCs w:val="0"/>
        <w:i w:val="0"/>
        <w:iCs w:val="0"/>
        <w:spacing w:val="-1"/>
        <w:w w:val="100"/>
        <w:sz w:val="22"/>
        <w:szCs w:val="22"/>
        <w:lang w:val="sv-SE"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sv-SE" w:eastAsia="en-US" w:bidi="ar-SA"/>
      </w:rPr>
    </w:lvl>
    <w:lvl w:ilvl="3">
      <w:numFmt w:val="bullet"/>
      <w:lvlText w:val="•"/>
      <w:lvlJc w:val="left"/>
      <w:pPr>
        <w:ind w:left="3001" w:hanging="496"/>
      </w:pPr>
      <w:rPr>
        <w:rFonts w:hint="default"/>
        <w:lang w:val="sv-SE" w:eastAsia="en-US" w:bidi="ar-SA"/>
      </w:rPr>
    </w:lvl>
    <w:lvl w:ilvl="4">
      <w:numFmt w:val="bullet"/>
      <w:lvlText w:val="•"/>
      <w:lvlJc w:val="left"/>
      <w:pPr>
        <w:ind w:left="3982" w:hanging="496"/>
      </w:pPr>
      <w:rPr>
        <w:rFonts w:hint="default"/>
        <w:lang w:val="sv-SE" w:eastAsia="en-US" w:bidi="ar-SA"/>
      </w:rPr>
    </w:lvl>
    <w:lvl w:ilvl="5">
      <w:numFmt w:val="bullet"/>
      <w:lvlText w:val="•"/>
      <w:lvlJc w:val="left"/>
      <w:pPr>
        <w:ind w:left="4962" w:hanging="496"/>
      </w:pPr>
      <w:rPr>
        <w:rFonts w:hint="default"/>
        <w:lang w:val="sv-SE" w:eastAsia="en-US" w:bidi="ar-SA"/>
      </w:rPr>
    </w:lvl>
    <w:lvl w:ilvl="6">
      <w:numFmt w:val="bullet"/>
      <w:lvlText w:val="•"/>
      <w:lvlJc w:val="left"/>
      <w:pPr>
        <w:ind w:left="5943" w:hanging="496"/>
      </w:pPr>
      <w:rPr>
        <w:rFonts w:hint="default"/>
        <w:lang w:val="sv-SE" w:eastAsia="en-US" w:bidi="ar-SA"/>
      </w:rPr>
    </w:lvl>
    <w:lvl w:ilvl="7">
      <w:numFmt w:val="bullet"/>
      <w:lvlText w:val="•"/>
      <w:lvlJc w:val="left"/>
      <w:pPr>
        <w:ind w:left="6924" w:hanging="496"/>
      </w:pPr>
      <w:rPr>
        <w:rFonts w:hint="default"/>
        <w:lang w:val="sv-SE" w:eastAsia="en-US" w:bidi="ar-SA"/>
      </w:rPr>
    </w:lvl>
    <w:lvl w:ilvl="8">
      <w:numFmt w:val="bullet"/>
      <w:lvlText w:val="•"/>
      <w:lvlJc w:val="left"/>
      <w:pPr>
        <w:ind w:left="7904" w:hanging="496"/>
      </w:pPr>
      <w:rPr>
        <w:rFonts w:hint="default"/>
        <w:lang w:val="sv-SE" w:eastAsia="en-US" w:bidi="ar-SA"/>
      </w:rPr>
    </w:lvl>
  </w:abstractNum>
  <w:abstractNum w:abstractNumId="23" w15:restartNumberingAfterBreak="0">
    <w:nsid w:val="511010E2"/>
    <w:multiLevelType w:val="hybridMultilevel"/>
    <w:tmpl w:val="CDD84ED0"/>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4" w15:restartNumberingAfterBreak="0">
    <w:nsid w:val="52942D8C"/>
    <w:multiLevelType w:val="multilevel"/>
    <w:tmpl w:val="040B001F"/>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203270"/>
    <w:multiLevelType w:val="multilevel"/>
    <w:tmpl w:val="F6BAD868"/>
    <w:styleLink w:val="Style3"/>
    <w:lvl w:ilvl="0">
      <w:start w:val="1"/>
      <w:numFmt w:val="decimal"/>
      <w:lvlText w:val="%1"/>
      <w:lvlJc w:val="left"/>
      <w:pPr>
        <w:ind w:left="284" w:hanging="171"/>
      </w:pPr>
      <w:rPr>
        <w:rFonts w:ascii="Arial" w:eastAsia="Arial Rounded MT Bold" w:hAnsi="Arial" w:cs="Times New Roman" w:hint="default"/>
        <w:b/>
        <w:bCs w:val="0"/>
        <w:i w:val="0"/>
        <w:iCs w:val="0"/>
        <w:color w:val="5B7B32"/>
        <w:spacing w:val="-2"/>
        <w:w w:val="100"/>
        <w:sz w:val="24"/>
        <w:szCs w:val="24"/>
      </w:rPr>
    </w:lvl>
    <w:lvl w:ilvl="1">
      <w:numFmt w:val="bullet"/>
      <w:lvlText w:val="•"/>
      <w:lvlJc w:val="left"/>
      <w:pPr>
        <w:ind w:left="1225" w:hanging="171"/>
      </w:pPr>
      <w:rPr>
        <w:rFonts w:hint="default"/>
        <w:lang w:val="sv-SE" w:eastAsia="en-US" w:bidi="ar-SA"/>
      </w:rPr>
    </w:lvl>
    <w:lvl w:ilvl="2">
      <w:numFmt w:val="bullet"/>
      <w:lvlText w:val="•"/>
      <w:lvlJc w:val="left"/>
      <w:pPr>
        <w:ind w:left="2166" w:hanging="171"/>
      </w:pPr>
      <w:rPr>
        <w:rFonts w:hint="default"/>
        <w:lang w:val="sv-SE" w:eastAsia="en-US" w:bidi="ar-SA"/>
      </w:rPr>
    </w:lvl>
    <w:lvl w:ilvl="3">
      <w:numFmt w:val="bullet"/>
      <w:lvlText w:val="•"/>
      <w:lvlJc w:val="left"/>
      <w:pPr>
        <w:ind w:left="3107" w:hanging="171"/>
      </w:pPr>
      <w:rPr>
        <w:rFonts w:hint="default"/>
        <w:lang w:val="sv-SE" w:eastAsia="en-US" w:bidi="ar-SA"/>
      </w:rPr>
    </w:lvl>
    <w:lvl w:ilvl="4">
      <w:numFmt w:val="bullet"/>
      <w:lvlText w:val="•"/>
      <w:lvlJc w:val="left"/>
      <w:pPr>
        <w:ind w:left="4048" w:hanging="171"/>
      </w:pPr>
      <w:rPr>
        <w:rFonts w:hint="default"/>
        <w:lang w:val="sv-SE" w:eastAsia="en-US" w:bidi="ar-SA"/>
      </w:rPr>
    </w:lvl>
    <w:lvl w:ilvl="5">
      <w:numFmt w:val="bullet"/>
      <w:lvlText w:val="•"/>
      <w:lvlJc w:val="left"/>
      <w:pPr>
        <w:ind w:left="4989" w:hanging="171"/>
      </w:pPr>
      <w:rPr>
        <w:rFonts w:hint="default"/>
        <w:lang w:val="sv-SE" w:eastAsia="en-US" w:bidi="ar-SA"/>
      </w:rPr>
    </w:lvl>
    <w:lvl w:ilvl="6">
      <w:numFmt w:val="bullet"/>
      <w:lvlText w:val="•"/>
      <w:lvlJc w:val="left"/>
      <w:pPr>
        <w:ind w:left="5930" w:hanging="171"/>
      </w:pPr>
      <w:rPr>
        <w:rFonts w:hint="default"/>
        <w:lang w:val="sv-SE" w:eastAsia="en-US" w:bidi="ar-SA"/>
      </w:rPr>
    </w:lvl>
    <w:lvl w:ilvl="7">
      <w:numFmt w:val="bullet"/>
      <w:lvlText w:val="•"/>
      <w:lvlJc w:val="left"/>
      <w:pPr>
        <w:ind w:left="6871" w:hanging="171"/>
      </w:pPr>
      <w:rPr>
        <w:rFonts w:hint="default"/>
        <w:lang w:val="sv-SE" w:eastAsia="en-US" w:bidi="ar-SA"/>
      </w:rPr>
    </w:lvl>
    <w:lvl w:ilvl="8">
      <w:numFmt w:val="bullet"/>
      <w:lvlText w:val="•"/>
      <w:lvlJc w:val="left"/>
      <w:pPr>
        <w:ind w:left="7812" w:hanging="171"/>
      </w:pPr>
      <w:rPr>
        <w:rFonts w:hint="default"/>
        <w:lang w:val="sv-SE" w:eastAsia="en-US" w:bidi="ar-SA"/>
      </w:rPr>
    </w:lvl>
  </w:abstractNum>
  <w:abstractNum w:abstractNumId="26" w15:restartNumberingAfterBreak="0">
    <w:nsid w:val="55BC4673"/>
    <w:multiLevelType w:val="hybridMultilevel"/>
    <w:tmpl w:val="2BD63400"/>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7" w15:restartNumberingAfterBreak="0">
    <w:nsid w:val="56636948"/>
    <w:multiLevelType w:val="hybridMultilevel"/>
    <w:tmpl w:val="8BD4DF66"/>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8" w15:restartNumberingAfterBreak="0">
    <w:nsid w:val="59BA7582"/>
    <w:multiLevelType w:val="multilevel"/>
    <w:tmpl w:val="A6AA65FC"/>
    <w:lvl w:ilvl="0">
      <w:start w:val="2"/>
      <w:numFmt w:val="decimal"/>
      <w:lvlText w:val="%1"/>
      <w:lvlJc w:val="left"/>
      <w:pPr>
        <w:ind w:left="539" w:hanging="427"/>
      </w:pPr>
      <w:rPr>
        <w:rFonts w:hint="default"/>
        <w:lang w:val="fi-FI" w:eastAsia="en-US" w:bidi="ar-SA"/>
      </w:rPr>
    </w:lvl>
    <w:lvl w:ilvl="1">
      <w:start w:val="6"/>
      <w:numFmt w:val="decimal"/>
      <w:lvlText w:val="%1.%2."/>
      <w:lvlJc w:val="left"/>
      <w:pPr>
        <w:ind w:left="539" w:hanging="427"/>
      </w:pPr>
      <w:rPr>
        <w:rFonts w:ascii="Calibri" w:eastAsia="Calibri" w:hAnsi="Calibri" w:cs="Calibri" w:hint="default"/>
        <w:b/>
        <w:bCs/>
        <w:i w:val="0"/>
        <w:iCs w:val="0"/>
        <w:color w:val="F79546"/>
        <w:w w:val="100"/>
        <w:sz w:val="24"/>
        <w:szCs w:val="24"/>
        <w:lang w:val="fi-FI" w:eastAsia="en-US" w:bidi="ar-SA"/>
      </w:rPr>
    </w:lvl>
    <w:lvl w:ilvl="2">
      <w:start w:val="1"/>
      <w:numFmt w:val="decimal"/>
      <w:lvlText w:val="%1.%2.%3"/>
      <w:lvlJc w:val="left"/>
      <w:pPr>
        <w:ind w:left="662" w:hanging="550"/>
      </w:pPr>
      <w:rPr>
        <w:rFonts w:ascii="Calibri" w:eastAsia="Calibri" w:hAnsi="Calibri" w:cs="Calibri" w:hint="default"/>
        <w:b/>
        <w:bCs/>
        <w:i w:val="0"/>
        <w:iCs w:val="0"/>
        <w:color w:val="F79546"/>
        <w:spacing w:val="-1"/>
        <w:w w:val="100"/>
        <w:sz w:val="24"/>
        <w:szCs w:val="24"/>
        <w:lang w:val="fi-FI" w:eastAsia="en-US" w:bidi="ar-SA"/>
      </w:rPr>
    </w:lvl>
    <w:lvl w:ilvl="3">
      <w:numFmt w:val="bullet"/>
      <w:lvlText w:val="•"/>
      <w:lvlJc w:val="left"/>
      <w:pPr>
        <w:ind w:left="2705" w:hanging="550"/>
      </w:pPr>
      <w:rPr>
        <w:rFonts w:hint="default"/>
        <w:lang w:val="fi-FI" w:eastAsia="en-US" w:bidi="ar-SA"/>
      </w:rPr>
    </w:lvl>
    <w:lvl w:ilvl="4">
      <w:numFmt w:val="bullet"/>
      <w:lvlText w:val="•"/>
      <w:lvlJc w:val="left"/>
      <w:pPr>
        <w:ind w:left="3728" w:hanging="550"/>
      </w:pPr>
      <w:rPr>
        <w:rFonts w:hint="default"/>
        <w:lang w:val="fi-FI" w:eastAsia="en-US" w:bidi="ar-SA"/>
      </w:rPr>
    </w:lvl>
    <w:lvl w:ilvl="5">
      <w:numFmt w:val="bullet"/>
      <w:lvlText w:val="•"/>
      <w:lvlJc w:val="left"/>
      <w:pPr>
        <w:ind w:left="4751" w:hanging="550"/>
      </w:pPr>
      <w:rPr>
        <w:rFonts w:hint="default"/>
        <w:lang w:val="fi-FI" w:eastAsia="en-US" w:bidi="ar-SA"/>
      </w:rPr>
    </w:lvl>
    <w:lvl w:ilvl="6">
      <w:numFmt w:val="bullet"/>
      <w:lvlText w:val="•"/>
      <w:lvlJc w:val="left"/>
      <w:pPr>
        <w:ind w:left="5774" w:hanging="550"/>
      </w:pPr>
      <w:rPr>
        <w:rFonts w:hint="default"/>
        <w:lang w:val="fi-FI" w:eastAsia="en-US" w:bidi="ar-SA"/>
      </w:rPr>
    </w:lvl>
    <w:lvl w:ilvl="7">
      <w:numFmt w:val="bullet"/>
      <w:lvlText w:val="•"/>
      <w:lvlJc w:val="left"/>
      <w:pPr>
        <w:ind w:left="6797" w:hanging="550"/>
      </w:pPr>
      <w:rPr>
        <w:rFonts w:hint="default"/>
        <w:lang w:val="fi-FI" w:eastAsia="en-US" w:bidi="ar-SA"/>
      </w:rPr>
    </w:lvl>
    <w:lvl w:ilvl="8">
      <w:numFmt w:val="bullet"/>
      <w:lvlText w:val="•"/>
      <w:lvlJc w:val="left"/>
      <w:pPr>
        <w:ind w:left="7820" w:hanging="550"/>
      </w:pPr>
      <w:rPr>
        <w:rFonts w:hint="default"/>
        <w:lang w:val="fi-FI" w:eastAsia="en-US" w:bidi="ar-SA"/>
      </w:rPr>
    </w:lvl>
  </w:abstractNum>
  <w:abstractNum w:abstractNumId="29" w15:restartNumberingAfterBreak="0">
    <w:nsid w:val="5BB3307D"/>
    <w:multiLevelType w:val="hybridMultilevel"/>
    <w:tmpl w:val="58C87E70"/>
    <w:lvl w:ilvl="0" w:tplc="040B0001">
      <w:start w:val="1"/>
      <w:numFmt w:val="bullet"/>
      <w:lvlText w:val=""/>
      <w:lvlJc w:val="left"/>
      <w:pPr>
        <w:ind w:left="833" w:hanging="360"/>
      </w:pPr>
      <w:rPr>
        <w:rFonts w:ascii="Symbol" w:hAnsi="Symbol" w:hint="default"/>
      </w:rPr>
    </w:lvl>
    <w:lvl w:ilvl="1" w:tplc="040B0003">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30" w15:restartNumberingAfterBreak="0">
    <w:nsid w:val="5C94702F"/>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0D14A4"/>
    <w:multiLevelType w:val="hybridMultilevel"/>
    <w:tmpl w:val="2E5ABA82"/>
    <w:lvl w:ilvl="0" w:tplc="7BE8DBA2">
      <w:start w:val="1"/>
      <w:numFmt w:val="decimal"/>
      <w:lvlText w:val="%1."/>
      <w:lvlJc w:val="left"/>
      <w:pPr>
        <w:ind w:left="389" w:hanging="277"/>
        <w:jc w:val="left"/>
      </w:pPr>
      <w:rPr>
        <w:rFonts w:ascii="Arial Rounded MT Bold" w:eastAsia="Arial Rounded MT Bold" w:hAnsi="Arial Rounded MT Bold" w:cs="Arial Rounded MT Bold" w:hint="default"/>
        <w:b w:val="0"/>
        <w:bCs w:val="0"/>
        <w:i w:val="0"/>
        <w:iCs w:val="0"/>
        <w:color w:val="0091AA"/>
        <w:spacing w:val="-2"/>
        <w:w w:val="100"/>
        <w:sz w:val="24"/>
        <w:szCs w:val="24"/>
        <w:lang w:val="fi-FI" w:eastAsia="en-US" w:bidi="ar-SA"/>
      </w:rPr>
    </w:lvl>
    <w:lvl w:ilvl="1" w:tplc="54C8E284">
      <w:numFmt w:val="bullet"/>
      <w:lvlText w:val=""/>
      <w:lvlJc w:val="left"/>
      <w:pPr>
        <w:ind w:left="833" w:hanging="360"/>
      </w:pPr>
      <w:rPr>
        <w:rFonts w:ascii="Symbol" w:eastAsia="Symbol" w:hAnsi="Symbol" w:cs="Symbol" w:hint="default"/>
        <w:b w:val="0"/>
        <w:bCs w:val="0"/>
        <w:i w:val="0"/>
        <w:iCs w:val="0"/>
        <w:w w:val="100"/>
        <w:sz w:val="22"/>
        <w:szCs w:val="22"/>
        <w:lang w:val="fi-FI" w:eastAsia="en-US" w:bidi="ar-SA"/>
      </w:rPr>
    </w:lvl>
    <w:lvl w:ilvl="2" w:tplc="995496F6">
      <w:numFmt w:val="bullet"/>
      <w:lvlText w:val="•"/>
      <w:lvlJc w:val="left"/>
      <w:pPr>
        <w:ind w:left="1842" w:hanging="360"/>
      </w:pPr>
      <w:rPr>
        <w:rFonts w:hint="default"/>
        <w:lang w:val="fi-FI" w:eastAsia="en-US" w:bidi="ar-SA"/>
      </w:rPr>
    </w:lvl>
    <w:lvl w:ilvl="3" w:tplc="DDB62914">
      <w:numFmt w:val="bullet"/>
      <w:lvlText w:val="•"/>
      <w:lvlJc w:val="left"/>
      <w:pPr>
        <w:ind w:left="2845" w:hanging="360"/>
      </w:pPr>
      <w:rPr>
        <w:rFonts w:hint="default"/>
        <w:lang w:val="fi-FI" w:eastAsia="en-US" w:bidi="ar-SA"/>
      </w:rPr>
    </w:lvl>
    <w:lvl w:ilvl="4" w:tplc="40F8B8F0">
      <w:numFmt w:val="bullet"/>
      <w:lvlText w:val="•"/>
      <w:lvlJc w:val="left"/>
      <w:pPr>
        <w:ind w:left="3848" w:hanging="360"/>
      </w:pPr>
      <w:rPr>
        <w:rFonts w:hint="default"/>
        <w:lang w:val="fi-FI" w:eastAsia="en-US" w:bidi="ar-SA"/>
      </w:rPr>
    </w:lvl>
    <w:lvl w:ilvl="5" w:tplc="84E49938">
      <w:numFmt w:val="bullet"/>
      <w:lvlText w:val="•"/>
      <w:lvlJc w:val="left"/>
      <w:pPr>
        <w:ind w:left="4851" w:hanging="360"/>
      </w:pPr>
      <w:rPr>
        <w:rFonts w:hint="default"/>
        <w:lang w:val="fi-FI" w:eastAsia="en-US" w:bidi="ar-SA"/>
      </w:rPr>
    </w:lvl>
    <w:lvl w:ilvl="6" w:tplc="741CED8C">
      <w:numFmt w:val="bullet"/>
      <w:lvlText w:val="•"/>
      <w:lvlJc w:val="left"/>
      <w:pPr>
        <w:ind w:left="5854" w:hanging="360"/>
      </w:pPr>
      <w:rPr>
        <w:rFonts w:hint="default"/>
        <w:lang w:val="fi-FI" w:eastAsia="en-US" w:bidi="ar-SA"/>
      </w:rPr>
    </w:lvl>
    <w:lvl w:ilvl="7" w:tplc="DBD8B09A">
      <w:numFmt w:val="bullet"/>
      <w:lvlText w:val="•"/>
      <w:lvlJc w:val="left"/>
      <w:pPr>
        <w:ind w:left="6857" w:hanging="360"/>
      </w:pPr>
      <w:rPr>
        <w:rFonts w:hint="default"/>
        <w:lang w:val="fi-FI" w:eastAsia="en-US" w:bidi="ar-SA"/>
      </w:rPr>
    </w:lvl>
    <w:lvl w:ilvl="8" w:tplc="81644FEE">
      <w:numFmt w:val="bullet"/>
      <w:lvlText w:val="•"/>
      <w:lvlJc w:val="left"/>
      <w:pPr>
        <w:ind w:left="7860" w:hanging="360"/>
      </w:pPr>
      <w:rPr>
        <w:rFonts w:hint="default"/>
        <w:lang w:val="fi-FI" w:eastAsia="en-US" w:bidi="ar-SA"/>
      </w:rPr>
    </w:lvl>
  </w:abstractNum>
  <w:abstractNum w:abstractNumId="32" w15:restartNumberingAfterBreak="0">
    <w:nsid w:val="665B7716"/>
    <w:multiLevelType w:val="multilevel"/>
    <w:tmpl w:val="90B84802"/>
    <w:lvl w:ilvl="0">
      <w:start w:val="2"/>
      <w:numFmt w:val="decimal"/>
      <w:lvlText w:val="%1"/>
      <w:lvlJc w:val="left"/>
      <w:pPr>
        <w:ind w:left="540" w:hanging="428"/>
      </w:pPr>
      <w:rPr>
        <w:rFonts w:hint="default"/>
        <w:lang w:val="fi-FI" w:eastAsia="en-US" w:bidi="ar-SA"/>
      </w:rPr>
    </w:lvl>
    <w:lvl w:ilvl="1">
      <w:start w:val="2"/>
      <w:numFmt w:val="decimal"/>
      <w:lvlText w:val="%1.%2."/>
      <w:lvlJc w:val="left"/>
      <w:pPr>
        <w:ind w:left="540" w:hanging="428"/>
      </w:pPr>
      <w:rPr>
        <w:rFonts w:ascii="Calibri" w:eastAsia="Calibri" w:hAnsi="Calibri" w:cs="Calibri" w:hint="default"/>
        <w:b/>
        <w:bCs/>
        <w:i w:val="0"/>
        <w:iCs w:val="0"/>
        <w:color w:val="F79546"/>
        <w:w w:val="100"/>
        <w:sz w:val="24"/>
        <w:szCs w:val="24"/>
        <w:lang w:val="fi-FI" w:eastAsia="en-US" w:bidi="ar-SA"/>
      </w:rPr>
    </w:lvl>
    <w:lvl w:ilvl="2">
      <w:numFmt w:val="bullet"/>
      <w:lvlText w:val="•"/>
      <w:lvlJc w:val="left"/>
      <w:pPr>
        <w:ind w:left="2405" w:hanging="428"/>
      </w:pPr>
      <w:rPr>
        <w:rFonts w:hint="default"/>
        <w:lang w:val="fi-FI" w:eastAsia="en-US" w:bidi="ar-SA"/>
      </w:rPr>
    </w:lvl>
    <w:lvl w:ilvl="3">
      <w:numFmt w:val="bullet"/>
      <w:lvlText w:val="•"/>
      <w:lvlJc w:val="left"/>
      <w:pPr>
        <w:ind w:left="3337" w:hanging="428"/>
      </w:pPr>
      <w:rPr>
        <w:rFonts w:hint="default"/>
        <w:lang w:val="fi-FI" w:eastAsia="en-US" w:bidi="ar-SA"/>
      </w:rPr>
    </w:lvl>
    <w:lvl w:ilvl="4">
      <w:numFmt w:val="bullet"/>
      <w:lvlText w:val="•"/>
      <w:lvlJc w:val="left"/>
      <w:pPr>
        <w:ind w:left="4270" w:hanging="428"/>
      </w:pPr>
      <w:rPr>
        <w:rFonts w:hint="default"/>
        <w:lang w:val="fi-FI" w:eastAsia="en-US" w:bidi="ar-SA"/>
      </w:rPr>
    </w:lvl>
    <w:lvl w:ilvl="5">
      <w:numFmt w:val="bullet"/>
      <w:lvlText w:val="•"/>
      <w:lvlJc w:val="left"/>
      <w:pPr>
        <w:ind w:left="5203" w:hanging="428"/>
      </w:pPr>
      <w:rPr>
        <w:rFonts w:hint="default"/>
        <w:lang w:val="fi-FI" w:eastAsia="en-US" w:bidi="ar-SA"/>
      </w:rPr>
    </w:lvl>
    <w:lvl w:ilvl="6">
      <w:numFmt w:val="bullet"/>
      <w:lvlText w:val="•"/>
      <w:lvlJc w:val="left"/>
      <w:pPr>
        <w:ind w:left="6135" w:hanging="428"/>
      </w:pPr>
      <w:rPr>
        <w:rFonts w:hint="default"/>
        <w:lang w:val="fi-FI" w:eastAsia="en-US" w:bidi="ar-SA"/>
      </w:rPr>
    </w:lvl>
    <w:lvl w:ilvl="7">
      <w:numFmt w:val="bullet"/>
      <w:lvlText w:val="•"/>
      <w:lvlJc w:val="left"/>
      <w:pPr>
        <w:ind w:left="7068" w:hanging="428"/>
      </w:pPr>
      <w:rPr>
        <w:rFonts w:hint="default"/>
        <w:lang w:val="fi-FI" w:eastAsia="en-US" w:bidi="ar-SA"/>
      </w:rPr>
    </w:lvl>
    <w:lvl w:ilvl="8">
      <w:numFmt w:val="bullet"/>
      <w:lvlText w:val="•"/>
      <w:lvlJc w:val="left"/>
      <w:pPr>
        <w:ind w:left="8001" w:hanging="428"/>
      </w:pPr>
      <w:rPr>
        <w:rFonts w:hint="default"/>
        <w:lang w:val="fi-FI" w:eastAsia="en-US" w:bidi="ar-SA"/>
      </w:rPr>
    </w:lvl>
  </w:abstractNum>
  <w:abstractNum w:abstractNumId="33" w15:restartNumberingAfterBreak="0">
    <w:nsid w:val="677121FB"/>
    <w:multiLevelType w:val="hybridMultilevel"/>
    <w:tmpl w:val="DD6E5C0E"/>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34" w15:restartNumberingAfterBreak="0">
    <w:nsid w:val="6B7B21C6"/>
    <w:multiLevelType w:val="hybridMultilevel"/>
    <w:tmpl w:val="AD10B1E4"/>
    <w:lvl w:ilvl="0" w:tplc="F9D2A0FC">
      <w:numFmt w:val="bullet"/>
      <w:lvlText w:val="•"/>
      <w:lvlJc w:val="left"/>
      <w:pPr>
        <w:ind w:left="273" w:hanging="161"/>
      </w:pPr>
      <w:rPr>
        <w:rFonts w:ascii="Calibri" w:eastAsia="Calibri" w:hAnsi="Calibri" w:cs="Calibri" w:hint="default"/>
        <w:b w:val="0"/>
        <w:bCs w:val="0"/>
        <w:i w:val="0"/>
        <w:iCs w:val="0"/>
        <w:w w:val="100"/>
        <w:sz w:val="22"/>
        <w:szCs w:val="22"/>
        <w:lang w:val="sv-SE" w:eastAsia="en-US" w:bidi="ar-SA"/>
      </w:rPr>
    </w:lvl>
    <w:lvl w:ilvl="1" w:tplc="50CE7CE0">
      <w:numFmt w:val="bullet"/>
      <w:lvlText w:val="•"/>
      <w:lvlJc w:val="left"/>
      <w:pPr>
        <w:ind w:left="1238" w:hanging="161"/>
      </w:pPr>
      <w:rPr>
        <w:rFonts w:hint="default"/>
        <w:lang w:val="sv-SE" w:eastAsia="en-US" w:bidi="ar-SA"/>
      </w:rPr>
    </w:lvl>
    <w:lvl w:ilvl="2" w:tplc="2874485C">
      <w:numFmt w:val="bullet"/>
      <w:lvlText w:val="•"/>
      <w:lvlJc w:val="left"/>
      <w:pPr>
        <w:ind w:left="2197" w:hanging="161"/>
      </w:pPr>
      <w:rPr>
        <w:rFonts w:hint="default"/>
        <w:lang w:val="sv-SE" w:eastAsia="en-US" w:bidi="ar-SA"/>
      </w:rPr>
    </w:lvl>
    <w:lvl w:ilvl="3" w:tplc="659C7634">
      <w:numFmt w:val="bullet"/>
      <w:lvlText w:val="•"/>
      <w:lvlJc w:val="left"/>
      <w:pPr>
        <w:ind w:left="3155" w:hanging="161"/>
      </w:pPr>
      <w:rPr>
        <w:rFonts w:hint="default"/>
        <w:lang w:val="sv-SE" w:eastAsia="en-US" w:bidi="ar-SA"/>
      </w:rPr>
    </w:lvl>
    <w:lvl w:ilvl="4" w:tplc="0BC49F14">
      <w:numFmt w:val="bullet"/>
      <w:lvlText w:val="•"/>
      <w:lvlJc w:val="left"/>
      <w:pPr>
        <w:ind w:left="4114" w:hanging="161"/>
      </w:pPr>
      <w:rPr>
        <w:rFonts w:hint="default"/>
        <w:lang w:val="sv-SE" w:eastAsia="en-US" w:bidi="ar-SA"/>
      </w:rPr>
    </w:lvl>
    <w:lvl w:ilvl="5" w:tplc="4094DAC8">
      <w:numFmt w:val="bullet"/>
      <w:lvlText w:val="•"/>
      <w:lvlJc w:val="left"/>
      <w:pPr>
        <w:ind w:left="5073" w:hanging="161"/>
      </w:pPr>
      <w:rPr>
        <w:rFonts w:hint="default"/>
        <w:lang w:val="sv-SE" w:eastAsia="en-US" w:bidi="ar-SA"/>
      </w:rPr>
    </w:lvl>
    <w:lvl w:ilvl="6" w:tplc="ADAE9456">
      <w:numFmt w:val="bullet"/>
      <w:lvlText w:val="•"/>
      <w:lvlJc w:val="left"/>
      <w:pPr>
        <w:ind w:left="6031" w:hanging="161"/>
      </w:pPr>
      <w:rPr>
        <w:rFonts w:hint="default"/>
        <w:lang w:val="sv-SE" w:eastAsia="en-US" w:bidi="ar-SA"/>
      </w:rPr>
    </w:lvl>
    <w:lvl w:ilvl="7" w:tplc="0F129C46">
      <w:numFmt w:val="bullet"/>
      <w:lvlText w:val="•"/>
      <w:lvlJc w:val="left"/>
      <w:pPr>
        <w:ind w:left="6990" w:hanging="161"/>
      </w:pPr>
      <w:rPr>
        <w:rFonts w:hint="default"/>
        <w:lang w:val="sv-SE" w:eastAsia="en-US" w:bidi="ar-SA"/>
      </w:rPr>
    </w:lvl>
    <w:lvl w:ilvl="8" w:tplc="B1E428BC">
      <w:numFmt w:val="bullet"/>
      <w:lvlText w:val="•"/>
      <w:lvlJc w:val="left"/>
      <w:pPr>
        <w:ind w:left="7949" w:hanging="161"/>
      </w:pPr>
      <w:rPr>
        <w:rFonts w:hint="default"/>
        <w:lang w:val="sv-SE" w:eastAsia="en-US" w:bidi="ar-SA"/>
      </w:rPr>
    </w:lvl>
  </w:abstractNum>
  <w:abstractNum w:abstractNumId="35" w15:restartNumberingAfterBreak="0">
    <w:nsid w:val="6CED0A74"/>
    <w:multiLevelType w:val="hybridMultilevel"/>
    <w:tmpl w:val="5C6AABA6"/>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36" w15:restartNumberingAfterBreak="0">
    <w:nsid w:val="70454CDC"/>
    <w:multiLevelType w:val="hybridMultilevel"/>
    <w:tmpl w:val="8F3ED1A4"/>
    <w:lvl w:ilvl="0" w:tplc="CFDE0994">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37" w15:restartNumberingAfterBreak="0">
    <w:nsid w:val="70F47DA4"/>
    <w:multiLevelType w:val="multilevel"/>
    <w:tmpl w:val="987C4F82"/>
    <w:lvl w:ilvl="0">
      <w:start w:val="2"/>
      <w:numFmt w:val="decimal"/>
      <w:lvlText w:val="%1"/>
      <w:lvlJc w:val="left"/>
      <w:pPr>
        <w:ind w:left="664" w:hanging="331"/>
      </w:pPr>
      <w:rPr>
        <w:rFonts w:hint="default"/>
        <w:lang w:val="fi-FI" w:eastAsia="en-US" w:bidi="ar-SA"/>
      </w:rPr>
    </w:lvl>
    <w:lvl w:ilvl="1">
      <w:start w:val="8"/>
      <w:numFmt w:val="decimal"/>
      <w:lvlText w:val="%1.%2"/>
      <w:lvlJc w:val="left"/>
      <w:pPr>
        <w:ind w:left="664" w:hanging="331"/>
      </w:pPr>
      <w:rPr>
        <w:rFonts w:ascii="Calibri" w:eastAsia="Calibri" w:hAnsi="Calibri" w:cs="Calibri" w:hint="default"/>
        <w:b w:val="0"/>
        <w:bCs w:val="0"/>
        <w:i w:val="0"/>
        <w:iCs w:val="0"/>
        <w:spacing w:val="-1"/>
        <w:w w:val="100"/>
        <w:sz w:val="22"/>
        <w:szCs w:val="22"/>
        <w:lang w:val="fi-FI"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fi-FI" w:eastAsia="en-US" w:bidi="ar-SA"/>
      </w:rPr>
    </w:lvl>
    <w:lvl w:ilvl="3">
      <w:numFmt w:val="bullet"/>
      <w:lvlText w:val="•"/>
      <w:lvlJc w:val="left"/>
      <w:pPr>
        <w:ind w:left="3001" w:hanging="496"/>
      </w:pPr>
      <w:rPr>
        <w:rFonts w:hint="default"/>
        <w:lang w:val="fi-FI" w:eastAsia="en-US" w:bidi="ar-SA"/>
      </w:rPr>
    </w:lvl>
    <w:lvl w:ilvl="4">
      <w:numFmt w:val="bullet"/>
      <w:lvlText w:val="•"/>
      <w:lvlJc w:val="left"/>
      <w:pPr>
        <w:ind w:left="3982" w:hanging="496"/>
      </w:pPr>
      <w:rPr>
        <w:rFonts w:hint="default"/>
        <w:lang w:val="fi-FI" w:eastAsia="en-US" w:bidi="ar-SA"/>
      </w:rPr>
    </w:lvl>
    <w:lvl w:ilvl="5">
      <w:numFmt w:val="bullet"/>
      <w:lvlText w:val="•"/>
      <w:lvlJc w:val="left"/>
      <w:pPr>
        <w:ind w:left="4962" w:hanging="496"/>
      </w:pPr>
      <w:rPr>
        <w:rFonts w:hint="default"/>
        <w:lang w:val="fi-FI" w:eastAsia="en-US" w:bidi="ar-SA"/>
      </w:rPr>
    </w:lvl>
    <w:lvl w:ilvl="6">
      <w:numFmt w:val="bullet"/>
      <w:lvlText w:val="•"/>
      <w:lvlJc w:val="left"/>
      <w:pPr>
        <w:ind w:left="5943" w:hanging="496"/>
      </w:pPr>
      <w:rPr>
        <w:rFonts w:hint="default"/>
        <w:lang w:val="fi-FI" w:eastAsia="en-US" w:bidi="ar-SA"/>
      </w:rPr>
    </w:lvl>
    <w:lvl w:ilvl="7">
      <w:numFmt w:val="bullet"/>
      <w:lvlText w:val="•"/>
      <w:lvlJc w:val="left"/>
      <w:pPr>
        <w:ind w:left="6924" w:hanging="496"/>
      </w:pPr>
      <w:rPr>
        <w:rFonts w:hint="default"/>
        <w:lang w:val="fi-FI" w:eastAsia="en-US" w:bidi="ar-SA"/>
      </w:rPr>
    </w:lvl>
    <w:lvl w:ilvl="8">
      <w:numFmt w:val="bullet"/>
      <w:lvlText w:val="•"/>
      <w:lvlJc w:val="left"/>
      <w:pPr>
        <w:ind w:left="7904" w:hanging="496"/>
      </w:pPr>
      <w:rPr>
        <w:rFonts w:hint="default"/>
        <w:lang w:val="fi-FI" w:eastAsia="en-US" w:bidi="ar-SA"/>
      </w:rPr>
    </w:lvl>
  </w:abstractNum>
  <w:abstractNum w:abstractNumId="38" w15:restartNumberingAfterBreak="0">
    <w:nsid w:val="751862A8"/>
    <w:multiLevelType w:val="multilevel"/>
    <w:tmpl w:val="1B9ECF8E"/>
    <w:lvl w:ilvl="0">
      <w:start w:val="1"/>
      <w:numFmt w:val="decimal"/>
      <w:lvlText w:val="%1."/>
      <w:lvlJc w:val="left"/>
      <w:pPr>
        <w:ind w:left="552" w:hanging="440"/>
      </w:pPr>
      <w:rPr>
        <w:rFonts w:ascii="Calibri" w:eastAsia="Calibri" w:hAnsi="Calibri" w:cs="Calibri" w:hint="default"/>
        <w:b w:val="0"/>
        <w:bCs w:val="0"/>
        <w:i w:val="0"/>
        <w:iCs w:val="0"/>
        <w:w w:val="100"/>
        <w:sz w:val="22"/>
        <w:szCs w:val="22"/>
        <w:lang w:val="fi-FI" w:eastAsia="en-US" w:bidi="ar-SA"/>
      </w:rPr>
    </w:lvl>
    <w:lvl w:ilvl="1">
      <w:start w:val="1"/>
      <w:numFmt w:val="decimal"/>
      <w:lvlText w:val="%1.%2"/>
      <w:lvlJc w:val="left"/>
      <w:pPr>
        <w:ind w:left="662" w:hanging="329"/>
      </w:pPr>
      <w:rPr>
        <w:rFonts w:ascii="Calibri" w:eastAsia="Calibri" w:hAnsi="Calibri" w:cs="Calibri" w:hint="default"/>
        <w:b w:val="0"/>
        <w:bCs w:val="0"/>
        <w:i w:val="0"/>
        <w:iCs w:val="0"/>
        <w:spacing w:val="-1"/>
        <w:w w:val="100"/>
        <w:sz w:val="22"/>
        <w:szCs w:val="22"/>
        <w:lang w:val="fi-FI" w:eastAsia="en-US" w:bidi="ar-SA"/>
      </w:rPr>
    </w:lvl>
    <w:lvl w:ilvl="2">
      <w:start w:val="1"/>
      <w:numFmt w:val="decimal"/>
      <w:lvlText w:val="%1.%2.%3"/>
      <w:lvlJc w:val="left"/>
      <w:pPr>
        <w:ind w:left="1048" w:hanging="496"/>
      </w:pPr>
      <w:rPr>
        <w:rFonts w:ascii="Calibri" w:eastAsia="Calibri" w:hAnsi="Calibri" w:cs="Calibri" w:hint="default"/>
        <w:b w:val="0"/>
        <w:bCs w:val="0"/>
        <w:i w:val="0"/>
        <w:iCs w:val="0"/>
        <w:spacing w:val="-1"/>
        <w:w w:val="100"/>
        <w:sz w:val="22"/>
        <w:szCs w:val="22"/>
        <w:lang w:val="fi-FI" w:eastAsia="en-US" w:bidi="ar-SA"/>
      </w:rPr>
    </w:lvl>
    <w:lvl w:ilvl="3">
      <w:numFmt w:val="bullet"/>
      <w:lvlText w:val="•"/>
      <w:lvlJc w:val="left"/>
      <w:pPr>
        <w:ind w:left="2143" w:hanging="496"/>
      </w:pPr>
      <w:rPr>
        <w:rFonts w:hint="default"/>
        <w:lang w:val="fi-FI" w:eastAsia="en-US" w:bidi="ar-SA"/>
      </w:rPr>
    </w:lvl>
    <w:lvl w:ilvl="4">
      <w:numFmt w:val="bullet"/>
      <w:lvlText w:val="•"/>
      <w:lvlJc w:val="left"/>
      <w:pPr>
        <w:ind w:left="3246" w:hanging="496"/>
      </w:pPr>
      <w:rPr>
        <w:rFonts w:hint="default"/>
        <w:lang w:val="fi-FI" w:eastAsia="en-US" w:bidi="ar-SA"/>
      </w:rPr>
    </w:lvl>
    <w:lvl w:ilvl="5">
      <w:numFmt w:val="bullet"/>
      <w:lvlText w:val="•"/>
      <w:lvlJc w:val="left"/>
      <w:pPr>
        <w:ind w:left="4349" w:hanging="496"/>
      </w:pPr>
      <w:rPr>
        <w:rFonts w:hint="default"/>
        <w:lang w:val="fi-FI" w:eastAsia="en-US" w:bidi="ar-SA"/>
      </w:rPr>
    </w:lvl>
    <w:lvl w:ilvl="6">
      <w:numFmt w:val="bullet"/>
      <w:lvlText w:val="•"/>
      <w:lvlJc w:val="left"/>
      <w:pPr>
        <w:ind w:left="5453" w:hanging="496"/>
      </w:pPr>
      <w:rPr>
        <w:rFonts w:hint="default"/>
        <w:lang w:val="fi-FI" w:eastAsia="en-US" w:bidi="ar-SA"/>
      </w:rPr>
    </w:lvl>
    <w:lvl w:ilvl="7">
      <w:numFmt w:val="bullet"/>
      <w:lvlText w:val="•"/>
      <w:lvlJc w:val="left"/>
      <w:pPr>
        <w:ind w:left="6556" w:hanging="496"/>
      </w:pPr>
      <w:rPr>
        <w:rFonts w:hint="default"/>
        <w:lang w:val="fi-FI" w:eastAsia="en-US" w:bidi="ar-SA"/>
      </w:rPr>
    </w:lvl>
    <w:lvl w:ilvl="8">
      <w:numFmt w:val="bullet"/>
      <w:lvlText w:val="•"/>
      <w:lvlJc w:val="left"/>
      <w:pPr>
        <w:ind w:left="7659" w:hanging="496"/>
      </w:pPr>
      <w:rPr>
        <w:rFonts w:hint="default"/>
        <w:lang w:val="fi-FI" w:eastAsia="en-US" w:bidi="ar-SA"/>
      </w:rPr>
    </w:lvl>
  </w:abstractNum>
  <w:abstractNum w:abstractNumId="39" w15:restartNumberingAfterBreak="0">
    <w:nsid w:val="770C557C"/>
    <w:multiLevelType w:val="hybridMultilevel"/>
    <w:tmpl w:val="96B2BF0A"/>
    <w:lvl w:ilvl="0" w:tplc="CFDE099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9C6629B"/>
    <w:multiLevelType w:val="multilevel"/>
    <w:tmpl w:val="3AB0BD4E"/>
    <w:lvl w:ilvl="0">
      <w:start w:val="2"/>
      <w:numFmt w:val="decimal"/>
      <w:lvlText w:val="%1"/>
      <w:lvlJc w:val="left"/>
      <w:pPr>
        <w:ind w:left="662" w:hanging="329"/>
      </w:pPr>
      <w:rPr>
        <w:rFonts w:hint="default"/>
        <w:lang w:val="fi-FI" w:eastAsia="en-US" w:bidi="ar-SA"/>
      </w:rPr>
    </w:lvl>
    <w:lvl w:ilvl="1">
      <w:start w:val="4"/>
      <w:numFmt w:val="decimal"/>
      <w:lvlText w:val="%1.%2"/>
      <w:lvlJc w:val="left"/>
      <w:pPr>
        <w:ind w:left="662" w:hanging="329"/>
      </w:pPr>
      <w:rPr>
        <w:rFonts w:ascii="Calibri" w:eastAsia="Calibri" w:hAnsi="Calibri" w:cs="Calibri" w:hint="default"/>
        <w:b w:val="0"/>
        <w:bCs w:val="0"/>
        <w:i w:val="0"/>
        <w:iCs w:val="0"/>
        <w:spacing w:val="-1"/>
        <w:w w:val="100"/>
        <w:sz w:val="22"/>
        <w:szCs w:val="22"/>
        <w:lang w:val="fi-FI" w:eastAsia="en-US" w:bidi="ar-SA"/>
      </w:rPr>
    </w:lvl>
    <w:lvl w:ilvl="2">
      <w:numFmt w:val="bullet"/>
      <w:lvlText w:val="•"/>
      <w:lvlJc w:val="left"/>
      <w:pPr>
        <w:ind w:left="2501" w:hanging="329"/>
      </w:pPr>
      <w:rPr>
        <w:rFonts w:hint="default"/>
        <w:lang w:val="fi-FI" w:eastAsia="en-US" w:bidi="ar-SA"/>
      </w:rPr>
    </w:lvl>
    <w:lvl w:ilvl="3">
      <w:numFmt w:val="bullet"/>
      <w:lvlText w:val="•"/>
      <w:lvlJc w:val="left"/>
      <w:pPr>
        <w:ind w:left="3421" w:hanging="329"/>
      </w:pPr>
      <w:rPr>
        <w:rFonts w:hint="default"/>
        <w:lang w:val="fi-FI" w:eastAsia="en-US" w:bidi="ar-SA"/>
      </w:rPr>
    </w:lvl>
    <w:lvl w:ilvl="4">
      <w:numFmt w:val="bullet"/>
      <w:lvlText w:val="•"/>
      <w:lvlJc w:val="left"/>
      <w:pPr>
        <w:ind w:left="4342" w:hanging="329"/>
      </w:pPr>
      <w:rPr>
        <w:rFonts w:hint="default"/>
        <w:lang w:val="fi-FI" w:eastAsia="en-US" w:bidi="ar-SA"/>
      </w:rPr>
    </w:lvl>
    <w:lvl w:ilvl="5">
      <w:numFmt w:val="bullet"/>
      <w:lvlText w:val="•"/>
      <w:lvlJc w:val="left"/>
      <w:pPr>
        <w:ind w:left="5263" w:hanging="329"/>
      </w:pPr>
      <w:rPr>
        <w:rFonts w:hint="default"/>
        <w:lang w:val="fi-FI" w:eastAsia="en-US" w:bidi="ar-SA"/>
      </w:rPr>
    </w:lvl>
    <w:lvl w:ilvl="6">
      <w:numFmt w:val="bullet"/>
      <w:lvlText w:val="•"/>
      <w:lvlJc w:val="left"/>
      <w:pPr>
        <w:ind w:left="6183" w:hanging="329"/>
      </w:pPr>
      <w:rPr>
        <w:rFonts w:hint="default"/>
        <w:lang w:val="fi-FI" w:eastAsia="en-US" w:bidi="ar-SA"/>
      </w:rPr>
    </w:lvl>
    <w:lvl w:ilvl="7">
      <w:numFmt w:val="bullet"/>
      <w:lvlText w:val="•"/>
      <w:lvlJc w:val="left"/>
      <w:pPr>
        <w:ind w:left="7104" w:hanging="329"/>
      </w:pPr>
      <w:rPr>
        <w:rFonts w:hint="default"/>
        <w:lang w:val="fi-FI" w:eastAsia="en-US" w:bidi="ar-SA"/>
      </w:rPr>
    </w:lvl>
    <w:lvl w:ilvl="8">
      <w:numFmt w:val="bullet"/>
      <w:lvlText w:val="•"/>
      <w:lvlJc w:val="left"/>
      <w:pPr>
        <w:ind w:left="8025" w:hanging="329"/>
      </w:pPr>
      <w:rPr>
        <w:rFonts w:hint="default"/>
        <w:lang w:val="fi-FI" w:eastAsia="en-US" w:bidi="ar-SA"/>
      </w:rPr>
    </w:lvl>
  </w:abstractNum>
  <w:num w:numId="1" w16cid:durableId="686710199">
    <w:abstractNumId w:val="25"/>
  </w:num>
  <w:num w:numId="2" w16cid:durableId="333382849">
    <w:abstractNumId w:val="24"/>
  </w:num>
  <w:num w:numId="3" w16cid:durableId="30962541">
    <w:abstractNumId w:val="29"/>
  </w:num>
  <w:num w:numId="4" w16cid:durableId="2090614594">
    <w:abstractNumId w:val="4"/>
  </w:num>
  <w:num w:numId="5" w16cid:durableId="471143259">
    <w:abstractNumId w:val="19"/>
  </w:num>
  <w:num w:numId="6" w16cid:durableId="1851330319">
    <w:abstractNumId w:val="36"/>
  </w:num>
  <w:num w:numId="7" w16cid:durableId="255596502">
    <w:abstractNumId w:val="11"/>
  </w:num>
  <w:num w:numId="8" w16cid:durableId="1200165389">
    <w:abstractNumId w:val="17"/>
  </w:num>
  <w:num w:numId="9" w16cid:durableId="2039500194">
    <w:abstractNumId w:val="39"/>
  </w:num>
  <w:num w:numId="10" w16cid:durableId="66804637">
    <w:abstractNumId w:val="26"/>
  </w:num>
  <w:num w:numId="11" w16cid:durableId="1734154798">
    <w:abstractNumId w:val="34"/>
  </w:num>
  <w:num w:numId="12" w16cid:durableId="482939357">
    <w:abstractNumId w:val="9"/>
  </w:num>
  <w:num w:numId="13" w16cid:durableId="71440818">
    <w:abstractNumId w:val="13"/>
  </w:num>
  <w:num w:numId="14" w16cid:durableId="2037461413">
    <w:abstractNumId w:val="20"/>
  </w:num>
  <w:num w:numId="15" w16cid:durableId="1290554009">
    <w:abstractNumId w:val="22"/>
  </w:num>
  <w:num w:numId="16" w16cid:durableId="287128383">
    <w:abstractNumId w:val="2"/>
  </w:num>
  <w:num w:numId="17" w16cid:durableId="386535483">
    <w:abstractNumId w:val="30"/>
  </w:num>
  <w:num w:numId="18" w16cid:durableId="1888376381">
    <w:abstractNumId w:val="14"/>
  </w:num>
  <w:num w:numId="19" w16cid:durableId="568267479">
    <w:abstractNumId w:val="35"/>
  </w:num>
  <w:num w:numId="20" w16cid:durableId="1432356674">
    <w:abstractNumId w:val="1"/>
  </w:num>
  <w:num w:numId="21" w16cid:durableId="1843354542">
    <w:abstractNumId w:val="21"/>
  </w:num>
  <w:num w:numId="22" w16cid:durableId="2068801228">
    <w:abstractNumId w:val="5"/>
  </w:num>
  <w:num w:numId="23" w16cid:durableId="1798060430">
    <w:abstractNumId w:val="18"/>
  </w:num>
  <w:num w:numId="24" w16cid:durableId="799617507">
    <w:abstractNumId w:val="8"/>
  </w:num>
  <w:num w:numId="25" w16cid:durableId="356663328">
    <w:abstractNumId w:val="28"/>
  </w:num>
  <w:num w:numId="26" w16cid:durableId="1477449243">
    <w:abstractNumId w:val="16"/>
  </w:num>
  <w:num w:numId="27" w16cid:durableId="964887838">
    <w:abstractNumId w:val="32"/>
  </w:num>
  <w:num w:numId="28" w16cid:durableId="1890409239">
    <w:abstractNumId w:val="6"/>
  </w:num>
  <w:num w:numId="29" w16cid:durableId="1261913032">
    <w:abstractNumId w:val="0"/>
  </w:num>
  <w:num w:numId="30" w16cid:durableId="313721662">
    <w:abstractNumId w:val="37"/>
  </w:num>
  <w:num w:numId="31" w16cid:durableId="20060204">
    <w:abstractNumId w:val="12"/>
  </w:num>
  <w:num w:numId="32" w16cid:durableId="119764840">
    <w:abstractNumId w:val="40"/>
  </w:num>
  <w:num w:numId="33" w16cid:durableId="700471877">
    <w:abstractNumId w:val="3"/>
  </w:num>
  <w:num w:numId="34" w16cid:durableId="1311714369">
    <w:abstractNumId w:val="38"/>
  </w:num>
  <w:num w:numId="35" w16cid:durableId="2072919968">
    <w:abstractNumId w:val="10"/>
  </w:num>
  <w:num w:numId="36" w16cid:durableId="92864993">
    <w:abstractNumId w:val="27"/>
  </w:num>
  <w:num w:numId="37" w16cid:durableId="161438888">
    <w:abstractNumId w:val="33"/>
  </w:num>
  <w:num w:numId="38" w16cid:durableId="464471981">
    <w:abstractNumId w:val="7"/>
  </w:num>
  <w:num w:numId="39" w16cid:durableId="1809737255">
    <w:abstractNumId w:val="31"/>
  </w:num>
  <w:num w:numId="40" w16cid:durableId="2129007925">
    <w:abstractNumId w:val="23"/>
  </w:num>
  <w:num w:numId="41" w16cid:durableId="43922638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02"/>
    <w:rsid w:val="00066E19"/>
    <w:rsid w:val="000A4B99"/>
    <w:rsid w:val="000B4BF8"/>
    <w:rsid w:val="000F2898"/>
    <w:rsid w:val="00115663"/>
    <w:rsid w:val="0012557D"/>
    <w:rsid w:val="00155E5E"/>
    <w:rsid w:val="00185D0C"/>
    <w:rsid w:val="00210DA3"/>
    <w:rsid w:val="00211F30"/>
    <w:rsid w:val="00213EAB"/>
    <w:rsid w:val="00215D1D"/>
    <w:rsid w:val="00261E27"/>
    <w:rsid w:val="002812CE"/>
    <w:rsid w:val="00284AAA"/>
    <w:rsid w:val="002D7F70"/>
    <w:rsid w:val="002E1A5A"/>
    <w:rsid w:val="0031062E"/>
    <w:rsid w:val="00311B21"/>
    <w:rsid w:val="00312210"/>
    <w:rsid w:val="00327723"/>
    <w:rsid w:val="00361777"/>
    <w:rsid w:val="00361FC2"/>
    <w:rsid w:val="003F7C02"/>
    <w:rsid w:val="00462B54"/>
    <w:rsid w:val="004C595E"/>
    <w:rsid w:val="004E1903"/>
    <w:rsid w:val="00535A9A"/>
    <w:rsid w:val="005575D5"/>
    <w:rsid w:val="00576382"/>
    <w:rsid w:val="00584F30"/>
    <w:rsid w:val="00585284"/>
    <w:rsid w:val="005915AC"/>
    <w:rsid w:val="005D4747"/>
    <w:rsid w:val="0060172B"/>
    <w:rsid w:val="00602D12"/>
    <w:rsid w:val="00620729"/>
    <w:rsid w:val="00673242"/>
    <w:rsid w:val="00682554"/>
    <w:rsid w:val="00691768"/>
    <w:rsid w:val="006D1DBC"/>
    <w:rsid w:val="006F0367"/>
    <w:rsid w:val="007258A1"/>
    <w:rsid w:val="0079399E"/>
    <w:rsid w:val="007C4A68"/>
    <w:rsid w:val="007E0D6E"/>
    <w:rsid w:val="007E3A99"/>
    <w:rsid w:val="007F0A90"/>
    <w:rsid w:val="00846619"/>
    <w:rsid w:val="008658F6"/>
    <w:rsid w:val="00893421"/>
    <w:rsid w:val="008945AC"/>
    <w:rsid w:val="008E6F4E"/>
    <w:rsid w:val="009439AA"/>
    <w:rsid w:val="009A4A73"/>
    <w:rsid w:val="009B0149"/>
    <w:rsid w:val="00A3347A"/>
    <w:rsid w:val="00A45E55"/>
    <w:rsid w:val="00A76393"/>
    <w:rsid w:val="00A87480"/>
    <w:rsid w:val="00AF312D"/>
    <w:rsid w:val="00B04FD0"/>
    <w:rsid w:val="00B22EC4"/>
    <w:rsid w:val="00B30F35"/>
    <w:rsid w:val="00B54EAE"/>
    <w:rsid w:val="00B552FE"/>
    <w:rsid w:val="00B83401"/>
    <w:rsid w:val="00BA5A05"/>
    <w:rsid w:val="00BC06ED"/>
    <w:rsid w:val="00BD5FF6"/>
    <w:rsid w:val="00BE3504"/>
    <w:rsid w:val="00C224B6"/>
    <w:rsid w:val="00CC3EAB"/>
    <w:rsid w:val="00CE2CAB"/>
    <w:rsid w:val="00D01902"/>
    <w:rsid w:val="00D060F6"/>
    <w:rsid w:val="00D904CD"/>
    <w:rsid w:val="00DB15D5"/>
    <w:rsid w:val="00DB2C59"/>
    <w:rsid w:val="00DE3E34"/>
    <w:rsid w:val="00E041D6"/>
    <w:rsid w:val="00E05ACE"/>
    <w:rsid w:val="00E12254"/>
    <w:rsid w:val="00E32718"/>
    <w:rsid w:val="00E42347"/>
    <w:rsid w:val="00E71405"/>
    <w:rsid w:val="00E802A8"/>
    <w:rsid w:val="00F27327"/>
    <w:rsid w:val="00F31FDA"/>
    <w:rsid w:val="00F83039"/>
    <w:rsid w:val="00F87567"/>
    <w:rsid w:val="00FA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ABE7"/>
  <w15:chartTrackingRefBased/>
  <w15:docId w15:val="{548AA682-389E-4AE1-871A-F33C7081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9E"/>
  </w:style>
  <w:style w:type="paragraph" w:styleId="Heading1">
    <w:name w:val="heading 1"/>
    <w:basedOn w:val="Normal"/>
    <w:next w:val="Normal"/>
    <w:link w:val="Heading1Char"/>
    <w:uiPriority w:val="9"/>
    <w:qFormat/>
    <w:rsid w:val="0079399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9399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9399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9399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9399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9399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9399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9399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9399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9E"/>
    <w:rPr>
      <w:rFonts w:asciiTheme="majorHAnsi" w:eastAsiaTheme="majorEastAsia" w:hAnsiTheme="majorHAnsi" w:cstheme="majorBidi"/>
      <w:b/>
      <w:bCs/>
      <w:caps/>
      <w:spacing w:val="4"/>
      <w:sz w:val="28"/>
      <w:szCs w:val="28"/>
    </w:rPr>
  </w:style>
  <w:style w:type="paragraph" w:styleId="TOCHeading">
    <w:name w:val="TOC Heading"/>
    <w:basedOn w:val="Heading1"/>
    <w:next w:val="Normal"/>
    <w:uiPriority w:val="39"/>
    <w:semiHidden/>
    <w:unhideWhenUsed/>
    <w:qFormat/>
    <w:rsid w:val="0079399E"/>
    <w:pPr>
      <w:outlineLvl w:val="9"/>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Yhteystiedot">
    <w:name w:val="Yhteystiedot"/>
    <w:basedOn w:val="Normal"/>
    <w:uiPriority w:val="2"/>
    <w:rsid w:val="000F2898"/>
    <w:pPr>
      <w:spacing w:after="0"/>
      <w:contextualSpacing/>
    </w:pPr>
    <w:rPr>
      <w:color w:val="FFC000" w:themeColor="accent4"/>
    </w:rPr>
  </w:style>
  <w:style w:type="paragraph" w:styleId="Closing">
    <w:name w:val="Closing"/>
    <w:basedOn w:val="Normal"/>
    <w:next w:val="Signature"/>
    <w:link w:val="ClosingChar"/>
    <w:uiPriority w:val="5"/>
    <w:rsid w:val="002E1A5A"/>
    <w:pPr>
      <w:spacing w:before="720"/>
    </w:pPr>
    <w:rPr>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pPr>
      <w:spacing w:before="720" w:after="280"/>
      <w:contextualSpacing/>
    </w:pPr>
    <w:rPr>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rsid w:val="00E32718"/>
    <w:pPr>
      <w:spacing w:before="440" w:after="180"/>
    </w:pPr>
    <w:rPr>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sid w:val="0079399E"/>
    <w:rPr>
      <w:b/>
      <w:bCs/>
      <w:color w:val="auto"/>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semiHidden/>
    <w:rsid w:val="0079399E"/>
    <w:rPr>
      <w:rFonts w:asciiTheme="majorHAnsi" w:eastAsiaTheme="majorEastAsia" w:hAnsiTheme="majorHAnsi" w:cstheme="majorBidi"/>
      <w:b/>
      <w:bCs/>
      <w:sz w:val="28"/>
      <w:szCs w:val="28"/>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9399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9399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9399E"/>
    <w:rPr>
      <w:rFonts w:asciiTheme="majorHAnsi" w:eastAsiaTheme="majorEastAsia" w:hAnsiTheme="majorHAnsi" w:cstheme="majorBidi"/>
      <w:b/>
      <w:bCs/>
      <w:i/>
      <w:iCs/>
    </w:rPr>
  </w:style>
  <w:style w:type="character" w:customStyle="1" w:styleId="Heading3Char">
    <w:name w:val="Heading 3 Char"/>
    <w:basedOn w:val="DefaultParagraphFont"/>
    <w:link w:val="Heading3"/>
    <w:uiPriority w:val="9"/>
    <w:semiHidden/>
    <w:rsid w:val="0079399E"/>
    <w:rPr>
      <w:rFonts w:asciiTheme="majorHAnsi" w:eastAsiaTheme="majorEastAsia" w:hAnsiTheme="majorHAnsi" w:cstheme="majorBidi"/>
      <w:spacing w:val="4"/>
      <w:sz w:val="24"/>
      <w:szCs w:val="24"/>
    </w:rPr>
  </w:style>
  <w:style w:type="character" w:styleId="IntenseEmphasis">
    <w:name w:val="Intense Emphasis"/>
    <w:basedOn w:val="DefaultParagraphFont"/>
    <w:uiPriority w:val="21"/>
    <w:qFormat/>
    <w:rsid w:val="0079399E"/>
    <w:rPr>
      <w:b/>
      <w:bCs/>
      <w:i/>
      <w:iCs/>
      <w:color w:val="auto"/>
    </w:rPr>
  </w:style>
  <w:style w:type="paragraph" w:styleId="IntenseQuote">
    <w:name w:val="Intense Quote"/>
    <w:basedOn w:val="Normal"/>
    <w:next w:val="Normal"/>
    <w:link w:val="IntenseQuoteChar"/>
    <w:uiPriority w:val="30"/>
    <w:qFormat/>
    <w:rsid w:val="0079399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9399E"/>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79399E"/>
    <w:rPr>
      <w:b/>
      <w:bCs/>
      <w:smallCaps/>
      <w:color w:val="auto"/>
      <w:u w:val="single"/>
    </w:rPr>
  </w:style>
  <w:style w:type="paragraph" w:styleId="BlockText">
    <w:name w:val="Block Text"/>
    <w:basedOn w:val="Normal"/>
    <w:uiPriority w:val="99"/>
    <w:semiHidden/>
    <w:unhideWhenUsed/>
    <w:rsid w:val="000F2898"/>
    <w:pPr>
      <w:pBdr>
        <w:top w:val="single" w:sz="2" w:space="10" w:color="1F4E79" w:themeColor="accent5" w:themeShade="80"/>
        <w:left w:val="single" w:sz="2" w:space="10" w:color="1F4E79" w:themeColor="accent5" w:themeShade="80"/>
        <w:bottom w:val="single" w:sz="2" w:space="10" w:color="1F4E79" w:themeColor="accent5" w:themeShade="80"/>
        <w:right w:val="single" w:sz="2" w:space="10" w:color="1F4E79" w:themeColor="accent5" w:themeShade="80"/>
      </w:pBdr>
      <w:ind w:left="1152" w:right="1152"/>
    </w:pPr>
    <w:rPr>
      <w:i/>
      <w:iCs/>
      <w:color w:val="1F4E79" w:themeColor="accent5" w:themeShade="80"/>
    </w:rPr>
  </w:style>
  <w:style w:type="character" w:styleId="FollowedHyperlink">
    <w:name w:val="FollowedHyperlink"/>
    <w:basedOn w:val="DefaultParagraphFont"/>
    <w:uiPriority w:val="99"/>
    <w:semiHidden/>
    <w:unhideWhenUsed/>
    <w:rsid w:val="000F2898"/>
    <w:rPr>
      <w:color w:val="385623" w:themeColor="accent6" w:themeShade="80"/>
      <w:u w:val="single"/>
    </w:rPr>
  </w:style>
  <w:style w:type="character" w:styleId="Hyperlink">
    <w:name w:val="Hyperlink"/>
    <w:basedOn w:val="DefaultParagraphFont"/>
    <w:uiPriority w:val="99"/>
    <w:semiHidden/>
    <w:unhideWhenUsed/>
    <w:rsid w:val="009439AA"/>
    <w:rPr>
      <w:color w:val="ED7D31" w:themeColor="accent2"/>
      <w:u w:val="single"/>
    </w:rPr>
  </w:style>
  <w:style w:type="character" w:styleId="BookTitle">
    <w:name w:val="Book Title"/>
    <w:basedOn w:val="DefaultParagraphFont"/>
    <w:uiPriority w:val="33"/>
    <w:qFormat/>
    <w:rsid w:val="0079399E"/>
    <w:rPr>
      <w:b/>
      <w:bCs/>
      <w:smallCaps/>
      <w:color w:val="auto"/>
    </w:rPr>
  </w:style>
  <w:style w:type="paragraph" w:styleId="Caption">
    <w:name w:val="caption"/>
    <w:basedOn w:val="Normal"/>
    <w:next w:val="Normal"/>
    <w:uiPriority w:val="35"/>
    <w:semiHidden/>
    <w:unhideWhenUsed/>
    <w:qFormat/>
    <w:rsid w:val="0079399E"/>
    <w:rPr>
      <w:b/>
      <w:bCs/>
      <w:sz w:val="18"/>
      <w:szCs w:val="18"/>
    </w:rPr>
  </w:style>
  <w:style w:type="character" w:styleId="Emphasis">
    <w:name w:val="Emphasis"/>
    <w:basedOn w:val="DefaultParagraphFont"/>
    <w:uiPriority w:val="20"/>
    <w:qFormat/>
    <w:rsid w:val="0079399E"/>
    <w:rPr>
      <w:i/>
      <w:iCs/>
      <w:color w:val="auto"/>
    </w:rPr>
  </w:style>
  <w:style w:type="character" w:customStyle="1" w:styleId="Heading7Char">
    <w:name w:val="Heading 7 Char"/>
    <w:basedOn w:val="DefaultParagraphFont"/>
    <w:link w:val="Heading7"/>
    <w:uiPriority w:val="9"/>
    <w:semiHidden/>
    <w:rsid w:val="0079399E"/>
    <w:rPr>
      <w:i/>
      <w:iCs/>
    </w:rPr>
  </w:style>
  <w:style w:type="character" w:customStyle="1" w:styleId="Heading8Char">
    <w:name w:val="Heading 8 Char"/>
    <w:basedOn w:val="DefaultParagraphFont"/>
    <w:link w:val="Heading8"/>
    <w:uiPriority w:val="9"/>
    <w:semiHidden/>
    <w:rsid w:val="0079399E"/>
    <w:rPr>
      <w:b/>
      <w:bCs/>
    </w:rPr>
  </w:style>
  <w:style w:type="character" w:customStyle="1" w:styleId="Heading9Char">
    <w:name w:val="Heading 9 Char"/>
    <w:basedOn w:val="DefaultParagraphFont"/>
    <w:link w:val="Heading9"/>
    <w:uiPriority w:val="9"/>
    <w:semiHidden/>
    <w:rsid w:val="0079399E"/>
    <w:rPr>
      <w:i/>
      <w:iCs/>
    </w:rPr>
  </w:style>
  <w:style w:type="paragraph" w:styleId="ListParagraph">
    <w:name w:val="List Paragraph"/>
    <w:basedOn w:val="ListNumber"/>
    <w:uiPriority w:val="1"/>
    <w:qFormat/>
    <w:rsid w:val="009B0149"/>
    <w:pPr>
      <w:numPr>
        <w:numId w:val="2"/>
      </w:numPr>
      <w:ind w:left="113" w:firstLine="0"/>
    </w:pPr>
    <w:rPr>
      <w:rFonts w:ascii="Arial" w:hAnsi="Arial"/>
      <w:b/>
      <w:color w:val="5B7B32"/>
      <w:sz w:val="24"/>
    </w:rPr>
  </w:style>
  <w:style w:type="paragraph" w:styleId="NoSpacing">
    <w:name w:val="No Spacing"/>
    <w:uiPriority w:val="1"/>
    <w:qFormat/>
    <w:rsid w:val="0079399E"/>
    <w:pPr>
      <w:spacing w:after="0" w:line="240" w:lineRule="auto"/>
    </w:pPr>
  </w:style>
  <w:style w:type="paragraph" w:styleId="Quote">
    <w:name w:val="Quote"/>
    <w:basedOn w:val="Normal"/>
    <w:next w:val="Normal"/>
    <w:link w:val="QuoteChar"/>
    <w:uiPriority w:val="29"/>
    <w:qFormat/>
    <w:rsid w:val="0079399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9399E"/>
    <w:rPr>
      <w:rFonts w:asciiTheme="majorHAnsi" w:eastAsiaTheme="majorEastAsia" w:hAnsiTheme="majorHAnsi" w:cstheme="majorBidi"/>
      <w:i/>
      <w:iCs/>
      <w:sz w:val="24"/>
      <w:szCs w:val="24"/>
    </w:rPr>
  </w:style>
  <w:style w:type="paragraph" w:styleId="Subtitle">
    <w:name w:val="Subtitle"/>
    <w:basedOn w:val="Normal"/>
    <w:next w:val="Normal"/>
    <w:link w:val="SubtitleChar"/>
    <w:uiPriority w:val="11"/>
    <w:qFormat/>
    <w:rsid w:val="0079399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399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9399E"/>
    <w:rPr>
      <w:i/>
      <w:iCs/>
      <w:color w:val="auto"/>
    </w:rPr>
  </w:style>
  <w:style w:type="character" w:styleId="SubtleReference">
    <w:name w:val="Subtle Reference"/>
    <w:basedOn w:val="DefaultParagraphFont"/>
    <w:uiPriority w:val="31"/>
    <w:qFormat/>
    <w:rsid w:val="0079399E"/>
    <w:rPr>
      <w:smallCaps/>
      <w:color w:val="auto"/>
      <w:u w:val="single" w:color="7F7F7F" w:themeColor="text1" w:themeTint="80"/>
    </w:rPr>
  </w:style>
  <w:style w:type="paragraph" w:styleId="Title">
    <w:name w:val="Title"/>
    <w:basedOn w:val="Normal"/>
    <w:next w:val="Normal"/>
    <w:link w:val="TitleChar"/>
    <w:uiPriority w:val="10"/>
    <w:qFormat/>
    <w:rsid w:val="0079399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9399E"/>
    <w:rPr>
      <w:rFonts w:asciiTheme="majorHAnsi" w:eastAsiaTheme="majorEastAsia" w:hAnsiTheme="majorHAnsi" w:cstheme="majorBidi"/>
      <w:b/>
      <w:bCs/>
      <w:spacing w:val="-7"/>
      <w:sz w:val="48"/>
      <w:szCs w:val="48"/>
    </w:rPr>
  </w:style>
  <w:style w:type="paragraph" w:styleId="BodyText">
    <w:name w:val="Body Text"/>
    <w:basedOn w:val="Normal"/>
    <w:link w:val="BodyTextChar"/>
    <w:uiPriority w:val="1"/>
    <w:qFormat/>
    <w:rsid w:val="00893421"/>
    <w:rPr>
      <w:rFonts w:ascii="Calibri" w:eastAsia="Calibri" w:hAnsi="Calibri" w:cs="Calibri"/>
      <w:lang w:val="sv-SE"/>
    </w:rPr>
  </w:style>
  <w:style w:type="character" w:customStyle="1" w:styleId="BodyTextChar">
    <w:name w:val="Body Text Char"/>
    <w:basedOn w:val="DefaultParagraphFont"/>
    <w:link w:val="BodyText"/>
    <w:uiPriority w:val="1"/>
    <w:rsid w:val="00893421"/>
    <w:rPr>
      <w:rFonts w:ascii="Calibri" w:eastAsia="Calibri" w:hAnsi="Calibri" w:cs="Calibri"/>
      <w:sz w:val="22"/>
      <w:szCs w:val="22"/>
      <w:lang w:val="sv-SE"/>
    </w:rPr>
  </w:style>
  <w:style w:type="paragraph" w:customStyle="1" w:styleId="Style1">
    <w:name w:val="Style1"/>
    <w:basedOn w:val="Normal"/>
    <w:next w:val="BodyText"/>
    <w:qFormat/>
    <w:rsid w:val="005915AC"/>
    <w:pPr>
      <w:jc w:val="left"/>
    </w:pPr>
    <w:rPr>
      <w:rFonts w:ascii="Arial" w:eastAsiaTheme="majorEastAsia" w:hAnsi="Arial" w:cs="Arial"/>
      <w:b/>
      <w:bCs/>
      <w:color w:val="5B7B32"/>
      <w:spacing w:val="-12"/>
      <w:sz w:val="32"/>
      <w:szCs w:val="48"/>
      <w:lang w:val="sv-SE"/>
    </w:rPr>
  </w:style>
  <w:style w:type="paragraph" w:customStyle="1" w:styleId="Style2">
    <w:name w:val="Style2"/>
    <w:basedOn w:val="Normal"/>
    <w:qFormat/>
    <w:rsid w:val="00A87480"/>
    <w:pPr>
      <w:spacing w:before="160" w:line="262" w:lineRule="auto"/>
      <w:ind w:left="113" w:right="113"/>
      <w:jc w:val="left"/>
    </w:pPr>
    <w:rPr>
      <w:rFonts w:ascii="Arial" w:hAnsi="Arial" w:cs="Arial"/>
      <w:spacing w:val="4"/>
    </w:rPr>
  </w:style>
  <w:style w:type="numbering" w:customStyle="1" w:styleId="Style3">
    <w:name w:val="Style3"/>
    <w:basedOn w:val="NoList"/>
    <w:uiPriority w:val="99"/>
    <w:rsid w:val="005915AC"/>
    <w:pPr>
      <w:numPr>
        <w:numId w:val="1"/>
      </w:numPr>
    </w:pPr>
  </w:style>
  <w:style w:type="paragraph" w:customStyle="1" w:styleId="TableParagraph">
    <w:name w:val="Table Paragraph"/>
    <w:basedOn w:val="Normal"/>
    <w:uiPriority w:val="1"/>
    <w:qFormat/>
    <w:rsid w:val="00DB15D5"/>
    <w:pPr>
      <w:widowControl w:val="0"/>
      <w:autoSpaceDE w:val="0"/>
      <w:autoSpaceDN w:val="0"/>
      <w:spacing w:after="0" w:line="240" w:lineRule="auto"/>
      <w:jc w:val="left"/>
    </w:pPr>
    <w:rPr>
      <w:rFonts w:ascii="Calibri" w:eastAsia="Calibri" w:hAnsi="Calibri" w:cs="Calibri"/>
      <w:lang w:val="sv-SE"/>
    </w:rPr>
  </w:style>
  <w:style w:type="paragraph" w:styleId="ListNumber">
    <w:name w:val="List Number"/>
    <w:basedOn w:val="Normal"/>
    <w:uiPriority w:val="99"/>
    <w:unhideWhenUsed/>
    <w:rsid w:val="00155E5E"/>
    <w:pPr>
      <w:contextualSpacing/>
    </w:pPr>
  </w:style>
  <w:style w:type="paragraph" w:styleId="TOC1">
    <w:name w:val="toc 1"/>
    <w:basedOn w:val="Normal"/>
    <w:next w:val="Normal"/>
    <w:autoRedefine/>
    <w:uiPriority w:val="1"/>
    <w:unhideWhenUsed/>
    <w:qFormat/>
    <w:rsid w:val="00E42347"/>
    <w:pPr>
      <w:spacing w:after="100"/>
    </w:pPr>
  </w:style>
  <w:style w:type="paragraph" w:styleId="TOC2">
    <w:name w:val="toc 2"/>
    <w:basedOn w:val="Normal"/>
    <w:next w:val="Normal"/>
    <w:autoRedefine/>
    <w:uiPriority w:val="1"/>
    <w:unhideWhenUsed/>
    <w:qFormat/>
    <w:rsid w:val="00E42347"/>
    <w:pPr>
      <w:spacing w:after="100"/>
      <w:ind w:left="220"/>
    </w:pPr>
  </w:style>
  <w:style w:type="paragraph" w:styleId="TOC3">
    <w:name w:val="toc 3"/>
    <w:basedOn w:val="Normal"/>
    <w:next w:val="Normal"/>
    <w:autoRedefine/>
    <w:uiPriority w:val="1"/>
    <w:unhideWhenUsed/>
    <w:qFormat/>
    <w:rsid w:val="00E4234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asa.fi/sv/stadens-organisation/tekniska-sektorn/kollektivtraf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1520</Words>
  <Characters>12516</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Teresia Bergholm</dc:creator>
  <cp:keywords/>
  <dc:description/>
  <cp:lastModifiedBy>Teresia Bergholm</cp:lastModifiedBy>
  <cp:revision>4</cp:revision>
  <dcterms:created xsi:type="dcterms:W3CDTF">2023-05-08T08:59:00Z</dcterms:created>
  <dcterms:modified xsi:type="dcterms:W3CDTF">2023-05-11T12:15:00Z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